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071" w:rsidRPr="00E43903" w:rsidRDefault="00043071" w:rsidP="00043071">
      <w:pPr>
        <w:tabs>
          <w:tab w:val="left" w:pos="2220"/>
        </w:tabs>
        <w:jc w:val="center"/>
        <w:rPr>
          <w:rFonts w:ascii="TH SarabunPSK" w:hAnsi="TH SarabunPSK" w:cs="TH SarabunPSK"/>
          <w:b/>
          <w:bCs/>
          <w:sz w:val="40"/>
          <w:szCs w:val="40"/>
          <w:lang w:val="en-GB"/>
        </w:rPr>
      </w:pPr>
      <w:r w:rsidRPr="00392076">
        <w:rPr>
          <w:rFonts w:ascii="TH SarabunPSK" w:hAnsi="TH SarabunPSK" w:cs="TH SarabunPSK" w:hint="cs"/>
          <w:b/>
          <w:bCs/>
          <w:sz w:val="40"/>
          <w:szCs w:val="40"/>
          <w:cs/>
        </w:rPr>
        <w:t>โครงสร้างรายวิชา</w:t>
      </w:r>
    </w:p>
    <w:p w:rsidR="00043071" w:rsidRPr="00F00DB2" w:rsidRDefault="00043071" w:rsidP="00043071">
      <w:pPr>
        <w:tabs>
          <w:tab w:val="left" w:pos="2220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043071" w:rsidRPr="00965186" w:rsidRDefault="00043071" w:rsidP="00043071">
      <w:pPr>
        <w:rPr>
          <w:rFonts w:ascii="TH SarabunPSK" w:hAnsi="TH SarabunPSK" w:cs="TH SarabunPSK"/>
        </w:rPr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2909"/>
        <w:gridCol w:w="3321"/>
        <w:gridCol w:w="3693"/>
      </w:tblGrid>
      <w:tr w:rsidR="00043071" w:rsidRPr="00A44550" w:rsidTr="006545A9">
        <w:tc>
          <w:tcPr>
            <w:tcW w:w="9923" w:type="dxa"/>
            <w:gridSpan w:val="3"/>
            <w:shd w:val="clear" w:color="auto" w:fill="auto"/>
          </w:tcPr>
          <w:p w:rsidR="00043071" w:rsidRPr="00A44550" w:rsidRDefault="00043071" w:rsidP="006545A9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อ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 xml:space="preserve">21102 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ภาษาอังกฤษ</w:t>
            </w:r>
          </w:p>
        </w:tc>
      </w:tr>
      <w:tr w:rsidR="00043071" w:rsidRPr="00A44550" w:rsidTr="006545A9">
        <w:tc>
          <w:tcPr>
            <w:tcW w:w="2909" w:type="dxa"/>
            <w:shd w:val="clear" w:color="auto" w:fill="auto"/>
          </w:tcPr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รายวิชาพื้นฐาน</w:t>
            </w:r>
          </w:p>
        </w:tc>
        <w:tc>
          <w:tcPr>
            <w:tcW w:w="3321" w:type="dxa"/>
            <w:shd w:val="clear" w:color="auto" w:fill="auto"/>
          </w:tcPr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3693" w:type="dxa"/>
            <w:shd w:val="clear" w:color="auto" w:fill="auto"/>
          </w:tcPr>
          <w:p w:rsidR="00043071" w:rsidRPr="00A44550" w:rsidRDefault="00043071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กลุ่มสาระการเรียนรู้</w:t>
            </w:r>
          </w:p>
          <w:p w:rsidR="00043071" w:rsidRPr="00A44550" w:rsidRDefault="00043071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ภาษาต่างประเทศ</w:t>
            </w:r>
          </w:p>
        </w:tc>
      </w:tr>
      <w:tr w:rsidR="00043071" w:rsidRPr="00A44550" w:rsidTr="006545A9">
        <w:tc>
          <w:tcPr>
            <w:tcW w:w="2909" w:type="dxa"/>
            <w:shd w:val="clear" w:color="auto" w:fill="auto"/>
          </w:tcPr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>1</w:t>
            </w:r>
          </w:p>
        </w:tc>
        <w:tc>
          <w:tcPr>
            <w:tcW w:w="3321" w:type="dxa"/>
            <w:shd w:val="clear" w:color="auto" w:fill="auto"/>
          </w:tcPr>
          <w:p w:rsidR="00043071" w:rsidRPr="00A44550" w:rsidRDefault="00043071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เวลา  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 xml:space="preserve">60 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ชั่วโมง/ภาคเรียน</w:t>
            </w:r>
          </w:p>
        </w:tc>
        <w:tc>
          <w:tcPr>
            <w:tcW w:w="3693" w:type="dxa"/>
            <w:shd w:val="clear" w:color="auto" w:fill="auto"/>
          </w:tcPr>
          <w:p w:rsidR="00043071" w:rsidRPr="00A44550" w:rsidRDefault="00043071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GB"/>
              </w:rPr>
              <w:t xml:space="preserve">1.5 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หน่วยกิต</w:t>
            </w:r>
          </w:p>
        </w:tc>
      </w:tr>
    </w:tbl>
    <w:p w:rsidR="00043071" w:rsidRDefault="00043071" w:rsidP="00043071">
      <w:pPr>
        <w:rPr>
          <w:rFonts w:ascii="TH SarabunPSK" w:hAnsi="TH SarabunPSK" w:cs="TH SarabunPSK" w:hint="cs"/>
        </w:rPr>
      </w:pPr>
    </w:p>
    <w:tbl>
      <w:tblPr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985"/>
        <w:gridCol w:w="2268"/>
        <w:gridCol w:w="2976"/>
        <w:gridCol w:w="993"/>
        <w:gridCol w:w="1275"/>
      </w:tblGrid>
      <w:tr w:rsidR="00043071" w:rsidRPr="00A44550" w:rsidTr="006545A9">
        <w:tc>
          <w:tcPr>
            <w:tcW w:w="851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หน่วย</w:t>
            </w: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985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ชื่อหน่วย</w:t>
            </w: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2268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976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สาระสำคัญ/</w:t>
            </w: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ความคิดรวบยอด</w:t>
            </w:r>
          </w:p>
        </w:tc>
        <w:tc>
          <w:tcPr>
            <w:tcW w:w="993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275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น้ำหนัก</w:t>
            </w:r>
          </w:p>
        </w:tc>
      </w:tr>
      <w:tr w:rsidR="00043071" w:rsidRPr="00A44550" w:rsidTr="006545A9">
        <w:tc>
          <w:tcPr>
            <w:tcW w:w="851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Describing People, Animals and Things (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การบรรยายบุคคล สัตว์ สิ่งของ)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คำศัพท์เกี่ยวกับลักษณะรูปร่าง หน้าตา บุคลิกภาพ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คำศัพท์เกี่ยวกับสัตว์ สิ่งของ และสิ่งแวดล้อมใกล้ตัว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การใช้คำคุณศัพท์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adjectives)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และ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 xml:space="preserve">Present Simple Tense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ในการบรรยาย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การพูดและเขียนบรรยายบุคคล สัตว์ สิ่งของ</w:t>
            </w:r>
          </w:p>
        </w:tc>
        <w:tc>
          <w:tcPr>
            <w:tcW w:w="993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E43903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043071" w:rsidRPr="00A44550" w:rsidTr="006545A9">
        <w:tc>
          <w:tcPr>
            <w:tcW w:w="851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Places in Town (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สถานที่ในชุมชน)</w:t>
            </w:r>
          </w:p>
        </w:tc>
        <w:tc>
          <w:tcPr>
            <w:tcW w:w="2268" w:type="dxa"/>
            <w:shd w:val="clear" w:color="auto" w:fill="auto"/>
          </w:tcPr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คำศัพท์เกี่ยวกับสถานที่ในเมือง/ชุมชน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 xml:space="preserve">market, post office, hospital, park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ฯลฯ)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การถาม–ตอบเส้นทาง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Where is …? How can I get to …?)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การใช้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there is / there are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การอ่านแผนที่ง่าย ๆ และการบอกเส้นทาง</w:t>
            </w:r>
          </w:p>
        </w:tc>
        <w:tc>
          <w:tcPr>
            <w:tcW w:w="993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043071" w:rsidRPr="00A44550" w:rsidTr="006545A9">
        <w:tc>
          <w:tcPr>
            <w:tcW w:w="851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Likes, Dislikes and Preferences (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ความชอบและความคิดเห็น)</w:t>
            </w:r>
          </w:p>
        </w:tc>
        <w:tc>
          <w:tcPr>
            <w:tcW w:w="2268" w:type="dxa"/>
            <w:shd w:val="clear" w:color="auto" w:fill="auto"/>
          </w:tcPr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คำศัพท์และสำนวนเกี่ยวกับสิ่งที่ชอบ–ไม่ชอบ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I like…, I don’t like…, I prefer…)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การแสดงความรู้สึกและความคิดเห็น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I think…, In my opinion…)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การสนทนาเพื่อถาม–ตอบความชอบและความคิดเห็น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การเขียนประโยคสั้น ๆ แสดงความชอบและเหตุผลประกอบ</w:t>
            </w:r>
          </w:p>
        </w:tc>
        <w:tc>
          <w:tcPr>
            <w:tcW w:w="993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043071" w:rsidRPr="00A44550" w:rsidTr="006545A9">
        <w:tc>
          <w:tcPr>
            <w:tcW w:w="851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lastRenderedPageBreak/>
              <w:t>หน่วย</w:t>
            </w: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985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ชื่อหน่วย</w:t>
            </w: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การเรียนรู้</w:t>
            </w:r>
          </w:p>
        </w:tc>
        <w:tc>
          <w:tcPr>
            <w:tcW w:w="2268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2976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สาระสำคัญ/</w:t>
            </w: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ความคิดรวบยอด</w:t>
            </w:r>
          </w:p>
        </w:tc>
        <w:tc>
          <w:tcPr>
            <w:tcW w:w="993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เวลา</w:t>
            </w:r>
          </w:p>
        </w:tc>
        <w:tc>
          <w:tcPr>
            <w:tcW w:w="1275" w:type="dxa"/>
            <w:shd w:val="clear" w:color="auto" w:fill="E7E6E6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6"/>
                <w:szCs w:val="36"/>
                <w:cs/>
              </w:rPr>
              <w:t>น้ำหนัก</w:t>
            </w:r>
          </w:p>
        </w:tc>
      </w:tr>
      <w:tr w:rsidR="00043071" w:rsidRPr="00A44550" w:rsidTr="006545A9">
        <w:tc>
          <w:tcPr>
            <w:tcW w:w="851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Food and Drinks (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อาหารและเครื่องดื่ม)</w:t>
            </w:r>
          </w:p>
        </w:tc>
        <w:tc>
          <w:tcPr>
            <w:tcW w:w="2268" w:type="dxa"/>
            <w:shd w:val="clear" w:color="auto" w:fill="auto"/>
          </w:tcPr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คำศัพท์เกี่ยวกับอาหารและเครื่องดื่ม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การสั่งอาหารและเครื่องดื่มในร้านอาหาร (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May I have …?, I’d like …)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การแสดงความต้องการ ขอความช่วยเหลือ และตอบรับ/ปฏิเสธ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การเปรียบเทียบความเหมือนและความแตกต่างของอาหารไทย–ต่างประเทศ</w:t>
            </w:r>
          </w:p>
        </w:tc>
        <w:tc>
          <w:tcPr>
            <w:tcW w:w="993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E43903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043071" w:rsidRPr="00A44550" w:rsidTr="006545A9">
        <w:tc>
          <w:tcPr>
            <w:tcW w:w="851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Festivals and Cultures (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เทศกาลและวัฒนธรรม)</w:t>
            </w:r>
          </w:p>
        </w:tc>
        <w:tc>
          <w:tcPr>
            <w:tcW w:w="2268" w:type="dxa"/>
            <w:shd w:val="clear" w:color="auto" w:fill="auto"/>
          </w:tcPr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  <w:p w:rsidR="00043071" w:rsidRPr="00A44550" w:rsidRDefault="00043071" w:rsidP="006545A9">
            <w:pP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คำศัพท์และสำนวนที่เกี่ยวข้องกับเทศกาลและวันสำคัญของเจ้าของภาษา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 xml:space="preserve">การบรรยายเทศกาลและประเพณี เช่น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Christmas, New Year, Songkran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 w:hint="cs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การพูด/เขียนเล่าประสบการณ์เกี่ยวกับงานเทศกาล</w:t>
            </w:r>
          </w:p>
          <w:p w:rsidR="00043071" w:rsidRPr="00A44550" w:rsidRDefault="00043071" w:rsidP="006545A9">
            <w:pPr>
              <w:tabs>
                <w:tab w:val="left" w:pos="2220"/>
              </w:tabs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sz w:val="32"/>
                <w:szCs w:val="32"/>
                <w:cs/>
                <w:lang w:val="en-GB"/>
              </w:rPr>
              <w:t>-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  <w:t>การเปรียบเทียบวัฒนธรรมไทยกับวัฒนธรรมเจ้าของภาษา</w:t>
            </w:r>
          </w:p>
        </w:tc>
        <w:tc>
          <w:tcPr>
            <w:tcW w:w="993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</w:rPr>
              <w:t>10</w:t>
            </w:r>
          </w:p>
        </w:tc>
      </w:tr>
      <w:tr w:rsidR="00043071" w:rsidRPr="00A44550" w:rsidTr="006545A9">
        <w:tc>
          <w:tcPr>
            <w:tcW w:w="8080" w:type="dxa"/>
            <w:gridSpan w:val="4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ระหว่าง</w:t>
            </w:r>
          </w:p>
        </w:tc>
        <w:tc>
          <w:tcPr>
            <w:tcW w:w="993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58</w:t>
            </w:r>
          </w:p>
        </w:tc>
        <w:tc>
          <w:tcPr>
            <w:tcW w:w="127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50</w:t>
            </w:r>
          </w:p>
        </w:tc>
      </w:tr>
      <w:tr w:rsidR="00043071" w:rsidRPr="00A44550" w:rsidTr="006545A9">
        <w:tc>
          <w:tcPr>
            <w:tcW w:w="8080" w:type="dxa"/>
            <w:gridSpan w:val="4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3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043071" w:rsidRPr="00A44550" w:rsidTr="006545A9">
        <w:tc>
          <w:tcPr>
            <w:tcW w:w="8080" w:type="dxa"/>
            <w:gridSpan w:val="4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3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043071" w:rsidRPr="00A44550" w:rsidTr="006545A9">
        <w:tc>
          <w:tcPr>
            <w:tcW w:w="8080" w:type="dxa"/>
            <w:gridSpan w:val="4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60</w:t>
            </w:r>
          </w:p>
        </w:tc>
        <w:tc>
          <w:tcPr>
            <w:tcW w:w="1275" w:type="dxa"/>
            <w:shd w:val="clear" w:color="auto" w:fill="auto"/>
          </w:tcPr>
          <w:p w:rsidR="00043071" w:rsidRPr="00A44550" w:rsidRDefault="00043071" w:rsidP="006545A9">
            <w:pPr>
              <w:tabs>
                <w:tab w:val="left" w:pos="2220"/>
              </w:tabs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043071" w:rsidRDefault="00043071" w:rsidP="00043071">
      <w:pPr>
        <w:rPr>
          <w:rFonts w:ascii="TH SarabunPSK" w:hAnsi="TH SarabunPSK" w:cs="TH SarabunPSK" w:hint="cs"/>
        </w:rPr>
      </w:pPr>
    </w:p>
    <w:p w:rsidR="00011A1E" w:rsidRPr="00043071" w:rsidRDefault="00011A1E" w:rsidP="00043071">
      <w:bookmarkStart w:id="0" w:name="_GoBack"/>
      <w:bookmarkEnd w:id="0"/>
    </w:p>
    <w:sectPr w:rsidR="00011A1E" w:rsidRPr="00043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0D"/>
    <w:rsid w:val="00011A1E"/>
    <w:rsid w:val="00043071"/>
    <w:rsid w:val="006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809B"/>
  <w15:chartTrackingRefBased/>
  <w15:docId w15:val="{CB72F5D2-EF53-4EC0-BE93-7CA0CCCE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80D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2</cp:revision>
  <dcterms:created xsi:type="dcterms:W3CDTF">2025-08-24T05:30:00Z</dcterms:created>
  <dcterms:modified xsi:type="dcterms:W3CDTF">2025-08-24T05:33:00Z</dcterms:modified>
</cp:coreProperties>
</file>