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3295"/>
        <w:gridCol w:w="2552"/>
        <w:gridCol w:w="3510"/>
      </w:tblGrid>
      <w:tr w:rsidR="003B3C0E" w:rsidRPr="00A44550" w14:paraId="693BD9CD" w14:textId="77777777" w:rsidTr="00CD2FB7">
        <w:tc>
          <w:tcPr>
            <w:tcW w:w="9357" w:type="dxa"/>
            <w:gridSpan w:val="3"/>
          </w:tcPr>
          <w:p w14:paraId="36EE2630" w14:textId="2E00D2E8" w:rsidR="003B3C0E" w:rsidRPr="00A44550" w:rsidRDefault="003B3C0E" w:rsidP="00CD2F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20201</w:t>
            </w: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ภาษาอังกฤษฟัง</w:t>
            </w:r>
            <w:r w:rsidRPr="00965186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พูด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1</w:t>
            </w:r>
          </w:p>
        </w:tc>
      </w:tr>
      <w:tr w:rsidR="003B3C0E" w:rsidRPr="00A44550" w14:paraId="4162263F" w14:textId="77777777" w:rsidTr="00CB2686">
        <w:tc>
          <w:tcPr>
            <w:tcW w:w="3295" w:type="dxa"/>
          </w:tcPr>
          <w:p w14:paraId="381F698F" w14:textId="77777777" w:rsidR="003B3C0E" w:rsidRPr="00071946" w:rsidRDefault="003B3C0E" w:rsidP="00CD2F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เพิ่มเติม</w:t>
            </w:r>
          </w:p>
        </w:tc>
        <w:tc>
          <w:tcPr>
            <w:tcW w:w="2552" w:type="dxa"/>
          </w:tcPr>
          <w:p w14:paraId="282175DB" w14:textId="77777777" w:rsidR="003B3C0E" w:rsidRPr="00A44550" w:rsidRDefault="003B3C0E" w:rsidP="00CD2F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0" w:type="dxa"/>
          </w:tcPr>
          <w:p w14:paraId="26B32368" w14:textId="77777777" w:rsidR="003B3C0E" w:rsidRPr="00A44550" w:rsidRDefault="003B3C0E" w:rsidP="00CD2FB7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3B3C0E" w:rsidRPr="00A44550" w14:paraId="693B9AA9" w14:textId="77777777" w:rsidTr="00CB2686">
        <w:tc>
          <w:tcPr>
            <w:tcW w:w="3295" w:type="dxa"/>
          </w:tcPr>
          <w:p w14:paraId="6D621414" w14:textId="77777777" w:rsidR="003B3C0E" w:rsidRPr="00EC38A3" w:rsidRDefault="003B3C0E" w:rsidP="00CD2F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</w:p>
        </w:tc>
        <w:tc>
          <w:tcPr>
            <w:tcW w:w="2552" w:type="dxa"/>
          </w:tcPr>
          <w:p w14:paraId="66A93142" w14:textId="77777777" w:rsidR="003B3C0E" w:rsidRPr="00A44550" w:rsidRDefault="003B3C0E" w:rsidP="00CD2F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ชั่วโมง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510" w:type="dxa"/>
          </w:tcPr>
          <w:p w14:paraId="03D3A3B2" w14:textId="77777777" w:rsidR="003B3C0E" w:rsidRPr="00A44550" w:rsidRDefault="003B3C0E" w:rsidP="00CD2FB7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หน่วยกิต</w:t>
            </w:r>
          </w:p>
        </w:tc>
      </w:tr>
      <w:tr w:rsidR="003B3C0E" w:rsidRPr="00A44550" w14:paraId="11D1B96F" w14:textId="77777777" w:rsidTr="00CB2686">
        <w:tc>
          <w:tcPr>
            <w:tcW w:w="3295" w:type="dxa"/>
          </w:tcPr>
          <w:p w14:paraId="2EA92BAC" w14:textId="77777777" w:rsidR="003B3C0E" w:rsidRPr="00A44550" w:rsidRDefault="003B3C0E" w:rsidP="00CD2F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552" w:type="dxa"/>
          </w:tcPr>
          <w:p w14:paraId="2AFD3D01" w14:textId="77777777" w:rsidR="003B3C0E" w:rsidRPr="00A44550" w:rsidRDefault="003B3C0E" w:rsidP="00CD2F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510" w:type="dxa"/>
          </w:tcPr>
          <w:p w14:paraId="501A08D5" w14:textId="77777777" w:rsidR="003B3C0E" w:rsidRPr="00A44550" w:rsidRDefault="003B3C0E" w:rsidP="00CD2FB7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</w:tbl>
    <w:p w14:paraId="449D6290" w14:textId="77777777" w:rsidR="003B3C0E" w:rsidRPr="00422A9D" w:rsidRDefault="003B3C0E" w:rsidP="003B3C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ศึกษา</w:t>
      </w:r>
      <w:r w:rsidRPr="00422A9D">
        <w:rPr>
          <w:rFonts w:ascii="TH SarabunPSK" w:hAnsi="TH SarabunPSK" w:cs="TH SarabunPSK"/>
          <w:sz w:val="32"/>
          <w:szCs w:val="32"/>
          <w:cs/>
        </w:rPr>
        <w:t>การฟังและการพูดภาษาอังกฤษที่จำเป็นในชีวิตประจำวัน เช่น การทักทาย แนะนำตนเองและผู้อื่น การถาม–ตอบข้อมูลส่วนตัว การฟังจับใจความจากบทสนทนาสั้น ๆ รวมถึงคำศัพท์ สำนวน และโครงสร้างประโยคง่าย ๆ เพื่อใช้ในการสื่อสารในสถานการณ์ทั่วไปได้อย่างเหมาะสม</w:t>
      </w:r>
    </w:p>
    <w:p w14:paraId="64DB0BBF" w14:textId="77777777" w:rsidR="003B3C0E" w:rsidRPr="00422A9D" w:rsidRDefault="003B3C0E" w:rsidP="003B3C0E">
      <w:pPr>
        <w:rPr>
          <w:rFonts w:ascii="TH SarabunPSK" w:hAnsi="TH SarabunPSK" w:cs="TH SarabunPSK"/>
          <w:sz w:val="32"/>
          <w:szCs w:val="32"/>
        </w:rPr>
      </w:pPr>
      <w:r w:rsidRPr="00422A9D">
        <w:rPr>
          <w:rFonts w:ascii="TH SarabunPSK" w:hAnsi="TH SarabunPSK" w:cs="TH SarabunPSK"/>
          <w:sz w:val="32"/>
          <w:szCs w:val="32"/>
        </w:rPr>
        <w:t>P (Process):</w:t>
      </w:r>
    </w:p>
    <w:p w14:paraId="425E8BA2" w14:textId="77777777" w:rsidR="003B3C0E" w:rsidRPr="00422A9D" w:rsidRDefault="003B3C0E" w:rsidP="003B3C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โดยใช้</w:t>
      </w:r>
      <w:r w:rsidRPr="00422A9D">
        <w:rPr>
          <w:rFonts w:ascii="TH SarabunPSK" w:hAnsi="TH SarabunPSK" w:cs="TH SarabunPSK"/>
          <w:sz w:val="32"/>
          <w:szCs w:val="32"/>
          <w:cs/>
        </w:rPr>
        <w:t>ทักษะการฟังและการพูดผ่านกิจกรรมสนทนา การทำงานคู่ (</w:t>
      </w:r>
      <w:r w:rsidRPr="00422A9D">
        <w:rPr>
          <w:rFonts w:ascii="TH SarabunPSK" w:hAnsi="TH SarabunPSK" w:cs="TH SarabunPSK"/>
          <w:sz w:val="32"/>
          <w:szCs w:val="32"/>
        </w:rPr>
        <w:t xml:space="preserve">Pair work) </w:t>
      </w:r>
      <w:r w:rsidRPr="00422A9D">
        <w:rPr>
          <w:rFonts w:ascii="TH SarabunPSK" w:hAnsi="TH SarabunPSK" w:cs="TH SarabunPSK"/>
          <w:sz w:val="32"/>
          <w:szCs w:val="32"/>
          <w:cs/>
        </w:rPr>
        <w:t>กลุ่มย่อย (</w:t>
      </w:r>
      <w:r w:rsidRPr="00422A9D">
        <w:rPr>
          <w:rFonts w:ascii="TH SarabunPSK" w:hAnsi="TH SarabunPSK" w:cs="TH SarabunPSK"/>
          <w:sz w:val="32"/>
          <w:szCs w:val="32"/>
        </w:rPr>
        <w:t xml:space="preserve">Group work) </w:t>
      </w:r>
      <w:r w:rsidRPr="00422A9D">
        <w:rPr>
          <w:rFonts w:ascii="TH SarabunPSK" w:hAnsi="TH SarabunPSK" w:cs="TH SarabunPSK"/>
          <w:sz w:val="32"/>
          <w:szCs w:val="32"/>
          <w:cs/>
        </w:rPr>
        <w:t>และบทบาทสมมติ (</w:t>
      </w:r>
      <w:r w:rsidRPr="00422A9D">
        <w:rPr>
          <w:rFonts w:ascii="TH SarabunPSK" w:hAnsi="TH SarabunPSK" w:cs="TH SarabunPSK"/>
          <w:sz w:val="32"/>
          <w:szCs w:val="32"/>
        </w:rPr>
        <w:t xml:space="preserve">Role-play) </w:t>
      </w:r>
      <w:r w:rsidRPr="00422A9D">
        <w:rPr>
          <w:rFonts w:ascii="TH SarabunPSK" w:hAnsi="TH SarabunPSK" w:cs="TH SarabunPSK"/>
          <w:sz w:val="32"/>
          <w:szCs w:val="32"/>
          <w:cs/>
        </w:rPr>
        <w:t>เน้นการออกเสียง (</w:t>
      </w:r>
      <w:r w:rsidRPr="00422A9D">
        <w:rPr>
          <w:rFonts w:ascii="TH SarabunPSK" w:hAnsi="TH SarabunPSK" w:cs="TH SarabunPSK"/>
          <w:sz w:val="32"/>
          <w:szCs w:val="32"/>
        </w:rPr>
        <w:t xml:space="preserve">Pronunciation) </w:t>
      </w:r>
      <w:r w:rsidRPr="00422A9D">
        <w:rPr>
          <w:rFonts w:ascii="TH SarabunPSK" w:hAnsi="TH SarabunPSK" w:cs="TH SarabunPSK"/>
          <w:sz w:val="32"/>
          <w:szCs w:val="32"/>
          <w:cs/>
        </w:rPr>
        <w:t>จังหวะ น้ำเสียง (</w:t>
      </w:r>
      <w:r w:rsidRPr="00422A9D">
        <w:rPr>
          <w:rFonts w:ascii="TH SarabunPSK" w:hAnsi="TH SarabunPSK" w:cs="TH SarabunPSK"/>
          <w:sz w:val="32"/>
          <w:szCs w:val="32"/>
        </w:rPr>
        <w:t xml:space="preserve">Intonation) </w:t>
      </w:r>
      <w:r w:rsidRPr="00422A9D">
        <w:rPr>
          <w:rFonts w:ascii="TH SarabunPSK" w:hAnsi="TH SarabunPSK" w:cs="TH SarabunPSK"/>
          <w:sz w:val="32"/>
          <w:szCs w:val="32"/>
          <w:cs/>
        </w:rPr>
        <w:t>และการโต้ตอบที่เป็นธรรมชาติ โดยใช้ภาษาอังกฤษในสถานการณ์ใกล้ตัวและสอดคล้องกับชีวิตจริง</w:t>
      </w:r>
    </w:p>
    <w:p w14:paraId="401F993F" w14:textId="77777777" w:rsidR="003B3C0E" w:rsidRDefault="003B3C0E" w:rsidP="003B3C0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เพื่อให้</w:t>
      </w:r>
      <w:r w:rsidRPr="00422A9D">
        <w:rPr>
          <w:rFonts w:ascii="TH SarabunPSK" w:hAnsi="TH SarabunPSK" w:cs="TH SarabunPSK"/>
          <w:sz w:val="32"/>
          <w:szCs w:val="32"/>
          <w:cs/>
        </w:rPr>
        <w:t>มีเจตคติที่ดีต่อการเรียนภาษาอังกฤษ กล้าแสดงออก มั่นใจในการสื่อสาร ยอมรับความผิดพลาดและพร้อมแก้ไข สนุกกับการเรียนรู้ภาษาอังกฤษเพื่อใช้ในการสร้างความสัมพันธ์กับผู้อื่น และตระหนักถึงคุณค่าของภาษาอังกฤษในการแลกเปลี่ยนวัฒนธรรมและการเรียนรู้ในอนาคต</w:t>
      </w: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</w:p>
    <w:p w14:paraId="15F60941" w14:textId="77777777" w:rsidR="003B3C0E" w:rsidRDefault="003B3C0E" w:rsidP="003B3C0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ACDB09F" w14:textId="4BC13625" w:rsidR="003B3C0E" w:rsidRPr="00281102" w:rsidRDefault="003B3C0E" w:rsidP="003B3C0E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5FFD8B77" w14:textId="00F795F0" w:rsidR="003B3C0E" w:rsidRPr="00936CEC" w:rsidRDefault="003B3C0E" w:rsidP="001D33E3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CB2686">
        <w:rPr>
          <w:rFonts w:ascii="TH SarabunPSK" w:hAnsi="TH SarabunPSK" w:cs="TH SarabunPSK"/>
          <w:sz w:val="32"/>
          <w:szCs w:val="32"/>
        </w:rPr>
        <w:t xml:space="preserve"> </w:t>
      </w:r>
      <w:r w:rsidRPr="006033C6">
        <w:rPr>
          <w:rFonts w:ascii="TH SarabunPSK" w:hAnsi="TH SarabunPSK" w:cs="TH SarabunPSK"/>
          <w:sz w:val="32"/>
          <w:szCs w:val="32"/>
          <w:cs/>
        </w:rPr>
        <w:t>ใช้ประโยคและสำนวนในการทักทายและแนะนำตนเองได้อย่างถูกต้อง</w:t>
      </w:r>
    </w:p>
    <w:p w14:paraId="1CDC4DEB" w14:textId="353FC718" w:rsidR="003B3C0E" w:rsidRDefault="003B3C0E" w:rsidP="001D33E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CB2686">
        <w:rPr>
          <w:rFonts w:ascii="TH SarabunPSK" w:hAnsi="TH SarabunPSK" w:cs="TH SarabunPSK"/>
          <w:sz w:val="32"/>
          <w:szCs w:val="32"/>
        </w:rPr>
        <w:t xml:space="preserve"> </w:t>
      </w:r>
      <w:r w:rsidRPr="006033C6">
        <w:rPr>
          <w:rFonts w:ascii="TH SarabunPSK" w:hAnsi="TH SarabunPSK" w:cs="TH SarabunPSK"/>
          <w:sz w:val="32"/>
          <w:szCs w:val="32"/>
          <w:cs/>
        </w:rPr>
        <w:t>โต้ตอบการทักทายและแนะนำผู้อื่นได้อย่างเหมาะสม</w:t>
      </w:r>
    </w:p>
    <w:p w14:paraId="4AA5E33F" w14:textId="6AC5B251" w:rsidR="003B3C0E" w:rsidRDefault="003B3C0E" w:rsidP="001D33E3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3.</w:t>
      </w:r>
      <w:r w:rsidR="00CB268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CE728D">
        <w:rPr>
          <w:rFonts w:ascii="TH SarabunPSK" w:hAnsi="TH SarabunPSK" w:cs="TH SarabunPSK"/>
          <w:sz w:val="32"/>
          <w:szCs w:val="32"/>
          <w:cs/>
          <w:lang w:val="en-GB"/>
        </w:rPr>
        <w:t>ตั้งคำถามและตอบคำถามเกี่ยวกับข้อมูลส่วนตัวได้</w:t>
      </w:r>
    </w:p>
    <w:p w14:paraId="590BCE8A" w14:textId="3D56C786" w:rsidR="003B3C0E" w:rsidRDefault="003B3C0E" w:rsidP="001D33E3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4.</w:t>
      </w:r>
      <w:r w:rsidR="00CB268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CE728D">
        <w:rPr>
          <w:rFonts w:ascii="TH SarabunPSK" w:hAnsi="TH SarabunPSK" w:cs="TH SarabunPSK"/>
          <w:sz w:val="32"/>
          <w:szCs w:val="32"/>
          <w:cs/>
          <w:lang w:val="en-GB"/>
        </w:rPr>
        <w:t>พูดถึงครอบครัว งานอดิเรก และความสนใจของตนเองได้อย่างมั่นใจ</w:t>
      </w:r>
    </w:p>
    <w:p w14:paraId="34FF5821" w14:textId="453125BD" w:rsidR="003B3C0E" w:rsidRDefault="003B3C0E" w:rsidP="001D33E3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5.</w:t>
      </w:r>
      <w:r w:rsidR="00CB268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ใ</w:t>
      </w:r>
      <w:r w:rsidRPr="00CE728D">
        <w:rPr>
          <w:rFonts w:ascii="TH SarabunPSK" w:hAnsi="TH SarabunPSK" w:cs="TH SarabunPSK"/>
          <w:sz w:val="32"/>
          <w:szCs w:val="32"/>
          <w:cs/>
          <w:lang w:val="en-GB"/>
        </w:rPr>
        <w:t>ช้ประโยคขออนุญาตและตอบรับในสถานการณ์ห้องเรียนได้อย่างถูกต้อง</w:t>
      </w:r>
    </w:p>
    <w:p w14:paraId="42E4B537" w14:textId="09819722" w:rsidR="003B3C0E" w:rsidRDefault="003B3C0E" w:rsidP="001D33E3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6.</w:t>
      </w:r>
      <w:r w:rsidR="00CB268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CE728D">
        <w:rPr>
          <w:rFonts w:ascii="TH SarabunPSK" w:hAnsi="TH SarabunPSK" w:cs="TH SarabunPSK"/>
          <w:sz w:val="32"/>
          <w:szCs w:val="32"/>
          <w:cs/>
          <w:lang w:val="en-GB"/>
        </w:rPr>
        <w:t>ฟังและทำตามคำสั่งง่าย ๆ ในชั้นเรียนได้</w:t>
      </w:r>
    </w:p>
    <w:p w14:paraId="5B08E6E8" w14:textId="4B8FB42A" w:rsidR="003B3C0E" w:rsidRDefault="003B3C0E" w:rsidP="001D33E3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7.</w:t>
      </w:r>
      <w:r w:rsidR="00CB268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F823CB">
        <w:rPr>
          <w:rFonts w:ascii="TH SarabunPSK" w:hAnsi="TH SarabunPSK" w:cs="TH SarabunPSK"/>
          <w:sz w:val="32"/>
          <w:szCs w:val="32"/>
          <w:cs/>
          <w:lang w:val="en-GB"/>
        </w:rPr>
        <w:t>ใช้บทสนทนาในการซื้อของหรือสั่งอาหารได้อย่างเหมาะสม</w:t>
      </w:r>
    </w:p>
    <w:p w14:paraId="7F8F29A5" w14:textId="62FF8DAA" w:rsidR="003B3C0E" w:rsidRDefault="003B3C0E" w:rsidP="001D33E3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8.</w:t>
      </w:r>
      <w:r w:rsidR="00CB268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F823CB">
        <w:rPr>
          <w:rFonts w:ascii="TH SarabunPSK" w:hAnsi="TH SarabunPSK" w:cs="TH SarabunPSK"/>
          <w:sz w:val="32"/>
          <w:szCs w:val="32"/>
          <w:cs/>
          <w:lang w:val="en-GB"/>
        </w:rPr>
        <w:t>ใช้สำนวนสุภาพเพื่อขอความช่วยเหลือในร้านค้าและร้านอาหารได้</w:t>
      </w:r>
    </w:p>
    <w:p w14:paraId="323D9734" w14:textId="00EAADDF" w:rsidR="003B3C0E" w:rsidRDefault="003B3C0E" w:rsidP="001D33E3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9.</w:t>
      </w:r>
      <w:r w:rsidR="00CB268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F823CB">
        <w:rPr>
          <w:rFonts w:ascii="TH SarabunPSK" w:hAnsi="TH SarabunPSK" w:cs="TH SarabunPSK"/>
          <w:sz w:val="32"/>
          <w:szCs w:val="32"/>
          <w:cs/>
          <w:lang w:val="en-GB"/>
        </w:rPr>
        <w:t>ถามทางและบอกทางได้อย่างถูกต้อง</w:t>
      </w:r>
    </w:p>
    <w:p w14:paraId="7FDE6DE5" w14:textId="461CE1D5" w:rsidR="003B3C0E" w:rsidRDefault="003B3C0E" w:rsidP="001D33E3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10.</w:t>
      </w:r>
      <w:r w:rsidR="00CB268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F823CB">
        <w:rPr>
          <w:rFonts w:ascii="TH SarabunPSK" w:hAnsi="TH SarabunPSK" w:cs="TH SarabunPSK"/>
          <w:sz w:val="32"/>
          <w:szCs w:val="32"/>
          <w:cs/>
          <w:lang w:val="en-GB"/>
        </w:rPr>
        <w:t>บรรยายตำแหน่งของสถานที่ใกล้ตัวได้โดยใช้ประโยคง่าย ๆ</w:t>
      </w:r>
    </w:p>
    <w:p w14:paraId="132AD963" w14:textId="5D108D75" w:rsidR="003B3C0E" w:rsidRDefault="003B3C0E" w:rsidP="001D33E3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11.</w:t>
      </w:r>
      <w:r w:rsidR="00CB268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F823CB">
        <w:rPr>
          <w:rFonts w:ascii="TH SarabunPSK" w:hAnsi="TH SarabunPSK" w:cs="TH SarabunPSK"/>
          <w:sz w:val="32"/>
          <w:szCs w:val="32"/>
          <w:cs/>
          <w:lang w:val="en-GB"/>
        </w:rPr>
        <w:t>เล่ากิจวัตรประจำวันของตนเองได้อย่างถูกต้อง</w:t>
      </w:r>
    </w:p>
    <w:p w14:paraId="6DE273B8" w14:textId="5F0FA814" w:rsidR="003B3C0E" w:rsidRPr="00204CA1" w:rsidRDefault="003B3C0E" w:rsidP="001D33E3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12.</w:t>
      </w:r>
      <w:r w:rsidR="00CB268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F823CB">
        <w:rPr>
          <w:rFonts w:ascii="TH SarabunPSK" w:hAnsi="TH SarabunPSK" w:cs="TH SarabunPSK"/>
          <w:sz w:val="32"/>
          <w:szCs w:val="32"/>
          <w:cs/>
          <w:lang w:val="en-GB"/>
        </w:rPr>
        <w:t>สนทนาเกี่ยวกับกิจกรรมยามว่างและแผนการในอนาคตอันใกล้ได้</w:t>
      </w:r>
    </w:p>
    <w:p w14:paraId="237E41FF" w14:textId="0846B61D" w:rsidR="003B3C0E" w:rsidRPr="00204CA1" w:rsidRDefault="003B3C0E" w:rsidP="00CB2686">
      <w:pPr>
        <w:rPr>
          <w:rFonts w:ascii="TH SarabunPSK" w:hAnsi="TH SarabunPSK" w:cs="TH SarabunPSK"/>
          <w:b/>
          <w:bCs/>
          <w:sz w:val="32"/>
          <w:szCs w:val="32"/>
        </w:rPr>
      </w:pPr>
      <w:r w:rsidRPr="00204CA1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204C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04CA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04CA1">
        <w:rPr>
          <w:rFonts w:ascii="TH SarabunPSK" w:hAnsi="TH SarabunPSK" w:cs="TH SarabunPSK"/>
          <w:b/>
          <w:bCs/>
          <w:sz w:val="32"/>
          <w:szCs w:val="32"/>
          <w:lang w:val="en-GB"/>
        </w:rPr>
        <w:t>12</w:t>
      </w:r>
      <w:r w:rsidRPr="00204CA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ผลการเรียนรู้</w:t>
      </w:r>
    </w:p>
    <w:p w14:paraId="3DB699B2" w14:textId="77777777" w:rsidR="006B4300" w:rsidRPr="003B3C0E" w:rsidRDefault="006B4300" w:rsidP="003B3C0E">
      <w:pPr>
        <w:rPr>
          <w:cs/>
        </w:rPr>
      </w:pPr>
    </w:p>
    <w:sectPr w:rsidR="006B4300" w:rsidRPr="003B3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0E"/>
    <w:rsid w:val="00086651"/>
    <w:rsid w:val="001D33E3"/>
    <w:rsid w:val="003B3C0E"/>
    <w:rsid w:val="006B4300"/>
    <w:rsid w:val="009A1388"/>
    <w:rsid w:val="00CB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EBE3"/>
  <w15:chartTrackingRefBased/>
  <w15:docId w15:val="{2ADC60AD-4A6C-4678-81D1-20F96258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C0E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4</cp:revision>
  <dcterms:created xsi:type="dcterms:W3CDTF">2025-08-26T09:00:00Z</dcterms:created>
  <dcterms:modified xsi:type="dcterms:W3CDTF">2025-08-30T02:57:00Z</dcterms:modified>
</cp:coreProperties>
</file>