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9F4A26" w14:paraId="7C94A97E" w14:textId="77777777" w:rsidTr="00B44C64">
        <w:tc>
          <w:tcPr>
            <w:tcW w:w="9633" w:type="dxa"/>
            <w:gridSpan w:val="3"/>
          </w:tcPr>
          <w:p w14:paraId="036CB627" w14:textId="47628B5D" w:rsidR="009F4A26" w:rsidRPr="00D02597" w:rsidRDefault="009F4A26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7455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9F4A26" w:rsidRPr="00D02597" w14:paraId="17D5628A" w14:textId="77777777" w:rsidTr="00B44C64">
        <w:tc>
          <w:tcPr>
            <w:tcW w:w="3403" w:type="dxa"/>
          </w:tcPr>
          <w:p w14:paraId="6E3730DF" w14:textId="77777777" w:rsidR="009F4A26" w:rsidRPr="00D02597" w:rsidRDefault="009F4A26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565ABCA4" w14:textId="77777777" w:rsidR="009F4A26" w:rsidRPr="00D02597" w:rsidRDefault="009F4A26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7203D37D" w14:textId="77777777" w:rsidR="009F4A26" w:rsidRPr="00D02597" w:rsidRDefault="009F4A26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9F4A26" w:rsidRPr="00D02597" w14:paraId="4A5484A7" w14:textId="77777777" w:rsidTr="00B44C64">
        <w:tc>
          <w:tcPr>
            <w:tcW w:w="3403" w:type="dxa"/>
          </w:tcPr>
          <w:p w14:paraId="703212FC" w14:textId="6F838B4E" w:rsidR="009F4A26" w:rsidRPr="00D02597" w:rsidRDefault="009F4A26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115" w:type="dxa"/>
          </w:tcPr>
          <w:p w14:paraId="4C0F38FE" w14:textId="7C26A9A3" w:rsidR="009F4A26" w:rsidRPr="00D02597" w:rsidRDefault="009F4A26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7F0A5464" w14:textId="631CAFB2" w:rsidR="009F4A26" w:rsidRPr="00D02597" w:rsidRDefault="009F4A26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5E4BE7E" w14:textId="77777777" w:rsidR="009F4A26" w:rsidRDefault="009F4A26" w:rsidP="0052500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6CF056" w14:textId="5647A729" w:rsidR="00525002" w:rsidRPr="00625F6B" w:rsidRDefault="00525002" w:rsidP="0052500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128F6A23" w14:textId="77777777" w:rsidR="00525002" w:rsidRPr="00625F6B" w:rsidRDefault="00525002" w:rsidP="0052500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E77E3C" w14:textId="77777777" w:rsidR="00525002" w:rsidRPr="00625F6B" w:rsidRDefault="00525002" w:rsidP="005250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ศึกษา วิเคราะห์ ลักษณะของสังคมชมพูทวีปและคติความเชื่อทางศาสนาสมัยก่อนพระพุทธเจ้า พระพุทธศาสนามีทฤษฎีและวิธีการที่เป็นสากลและมีข้อปฏิบัติที่ยึดสายกลาง การพัฒนาศรัทธาและปัญญาที่ถูกต้องในพระพุทธศาสนา พระพุทธเจ้าในฐานะเป็นมนุษย์ผู้ฝึกตนได้อย่างสูงสุดในการตรัสรู้ การก่อตั้ง วิธีการสอนและการเผยแผ่พระพุทธศาสนา พุทธประวัติด้านการบริหารและการธำรงรักษาศาสนา ข้อปฏิบัติทางสายกลางในพระพุทธศาสนาหรือแนวคิดของศาสนาที่ตนนับถือ การพัฒนาศรัทธาและปัญญาที่ถูกต้องลักษณะประชาธิปไตยในพระพุทธศาสนา หลักการของพระพุทธศาสนากับหลักวิทยาศาสตร์ การคิดตามนัยและการคิดแบบวิทยาศาสตร์ การฝึกฝนและพัฒนาตนเอง การพึ่งตนเอง และการมุ่งอิสรภาพ พระพุทธศาสนาเป็นศาสตร์แห่งการศึกษาซึ่งเน้นความสัมพันธ์ของเหตุปัจจัยกับวิธีการแก้ปัญหา การฝึกตนไม่ให้ประมาท มุ่งประโยชน์สุขและสันติภาพแก่บุคคล สังคมและโลก ปรัชญาของเศรษฐกิจพอเพียงและการพัฒนาประเทศแบบยั่งยืน การศึกษาที่สมบูรณ์ การเมือง และสันติภาพ ข้อคิดและแบบอย่างการดำเนินชีวิตจากประวัติพุทธสาวก พุทธสาวิกา (พระ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อัสส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>ชิ พระกีสาโคตมีเถรี พระนางมัลลิกา หมอชีวกโกมารภัจ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จ์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 xml:space="preserve"> พระอนุ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รุทธะ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 xml:space="preserve"> พระองคุลิมาล พระธัมมทินนาเถรี จิตตคหบดี พระอานนท์ พระ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ปฏา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 xml:space="preserve">จาราเถรี 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จูฬสุภัท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>ทา สุมน-มาลาการ) พุทธศาสนิกชนตัวอย่าง (พระนาคเสน-พระยามิลินท์ สมเด็จพระวันรัต (เฮง เขมจารี)พระอาจารย์มั่น ภู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ริทัต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 xml:space="preserve">โต สุชีพ 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ปุญญา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>นุภาพ สมเด็จพระนารายณ์มหาราช พระธรรมโกศาจารย์(พุทธทาสภิกขุ) พระ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หรหมมังค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>ลาจารย์(ปัญญา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นั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 xml:space="preserve">นทภิกขุ) ดร.เอ็มเบดการ์ พระบาทสมเด็จพระจุลจอมเกล้าเจ้าอยู่หัว พระโพธิญาณเถร(ชา 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สุภทฺ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 xml:space="preserve">โท) พระพรหมคุณาภรณ์(ป.อ.ปยุตฺโต) อนาคาริก ธรรมปาละ) ชาดก (เวสสันดรชาดก มโหสถชาดก มหาชนกชาดก) </w:t>
      </w:r>
    </w:p>
    <w:p w14:paraId="25E27C25" w14:textId="77777777" w:rsidR="00525002" w:rsidRPr="00625F6B" w:rsidRDefault="00525002" w:rsidP="005250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>วิเคราะห์และปฏิบัติตนตามหลักธรรมของพระพุทธศาสนา พระรัตนตรัย หลักธรรมในกรอบอริยสัจ 4 การสังคายนาพระไตรปิฎก การปฏิบัติตนเป็นชาวพุทธที่ดีต่อพระภิกษุ การปฏิบัติตนเป็นสมาชิกที่ดีของครอบครัวและสังคม ศาสนพิธีเกี่ยวกับพิธีแสดงตนเป็นพุทธมามกะ พิธีเวียนเทียน พิธีถวายสังฆทาน พิธีถวายผ้าอาบน้ำฝน พิธีทอดกฐิน พิธีปวารณา การทำบุญเลี้ยงพระในโอกาสต่างๆ</w:t>
      </w:r>
    </w:p>
    <w:p w14:paraId="7CC161B1" w14:textId="77777777" w:rsidR="00525002" w:rsidRPr="00625F6B" w:rsidRDefault="00525002" w:rsidP="005250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 xml:space="preserve"> หลักธรรม คติธรรมที่เกี่ยวเนื่องกับวันสำคัญและเทศกาลสำคัญในพระพุทธศาสนา การเป็นชาวพุทธที่ดีต่อพระภิกษุ เป็นสมาชิกที่ดีของครอบครัวและสังคม การสวดมนต์แปล แผ่เมตตา และบริหารจิตและเจริญปัญญาตามหลักสติปัฏฐาน การพัฒนาการเรียนรู้ด้วยวิธีคิดแบบโยนิโสมนสิการ (คิดแบบรู้เท่าทันธรรมดา คิดแบบเป็นอยู่ในขณะปัจจุบัน) การสัมมนาและเสนอแนวทางในการธำรงรักษาพระพุทธศาสนาอันส่งผลถึงการพัฒนาคน พัฒนาชาติและโลก ประวัติของศาสดาของศาสนาอื่นและหลักคำสอนพื้นฐาน</w:t>
      </w:r>
    </w:p>
    <w:p w14:paraId="21CDC3BB" w14:textId="77777777" w:rsidR="00525002" w:rsidRPr="00625F6B" w:rsidRDefault="00525002" w:rsidP="005250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โดยใช้กระบวนการคิด กระบวนการสืบค้นข้อมูล กระบวนการทางสังคม กระบวนการปฏิบัติ กระบวนการเผชิญสถานการณ์และแก้ปัญหา กระบวนการกลุ่ม </w:t>
      </w:r>
    </w:p>
    <w:p w14:paraId="6DDA9D4B" w14:textId="32B44C80" w:rsidR="00525002" w:rsidRPr="00625F6B" w:rsidRDefault="00525002" w:rsidP="005250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>เพื่อให้เกิดความรู้ความเข้าใจ สามารถนำไปปฏิบัติในการดำเนินชีวิต นำไปแก้ปัญหาของตนเอง</w:t>
      </w:r>
      <w:r w:rsidR="001961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และครอบครัว มีคุณลักษณะอันพึงประสงค์ในด้านรักชาติ ศาสน์ กษัตริย์ </w:t>
      </w:r>
      <w:r w:rsidR="0019613D">
        <w:rPr>
          <w:rFonts w:ascii="TH SarabunIT๙" w:hAnsi="TH SarabunIT๙" w:cs="TH SarabunIT๙" w:hint="cs"/>
          <w:sz w:val="32"/>
          <w:szCs w:val="32"/>
          <w:cs/>
        </w:rPr>
        <w:t>ซื่</w:t>
      </w:r>
      <w:r w:rsidRPr="00625F6B">
        <w:rPr>
          <w:rFonts w:ascii="TH SarabunIT๙" w:hAnsi="TH SarabunIT๙" w:cs="TH SarabunIT๙"/>
          <w:sz w:val="32"/>
          <w:szCs w:val="32"/>
          <w:cs/>
        </w:rPr>
        <w:t>อสัตย์ สุจริต มีวินัย ใฝ่เรียนรู้ อยู่อย่างพอเพียง มุ่งมั่นในการทำงาน รักความเป็นไทย มีจิตสาธารณะ สามารถอยู่ร่วมกันได้อย่างสันติสุข</w:t>
      </w:r>
    </w:p>
    <w:p w14:paraId="76D14792" w14:textId="77777777" w:rsidR="00525002" w:rsidRPr="00625F6B" w:rsidRDefault="00525002" w:rsidP="0052500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B399A8" w14:textId="77777777" w:rsidR="00525002" w:rsidRPr="0019613D" w:rsidRDefault="00525002" w:rsidP="0052500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1AB857" w14:textId="77777777" w:rsidR="00525002" w:rsidRPr="00625F6B" w:rsidRDefault="00525002" w:rsidP="0052500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1EDA8B" w14:textId="77777777" w:rsidR="00525002" w:rsidRPr="00625F6B" w:rsidRDefault="00525002" w:rsidP="0052500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B2C06A" w14:textId="7583CCE4" w:rsidR="00525002" w:rsidRPr="00625F6B" w:rsidRDefault="0019613D" w:rsidP="00525002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="00525002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525002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25002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08C8C01" w14:textId="77777777" w:rsidR="00525002" w:rsidRPr="00625F6B" w:rsidRDefault="00525002" w:rsidP="00525002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 1.1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4-6/4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ม. 4-6/5  </w:t>
      </w:r>
    </w:p>
    <w:p w14:paraId="5AE3F8F9" w14:textId="77777777" w:rsidR="00525002" w:rsidRPr="00625F6B" w:rsidRDefault="00525002" w:rsidP="00525002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ม. 4-6/6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4-6/7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4-6/8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4-6/9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ม. 4-6/10   </w:t>
      </w:r>
    </w:p>
    <w:p w14:paraId="76D356F9" w14:textId="77777777" w:rsidR="00525002" w:rsidRPr="00625F6B" w:rsidRDefault="00525002" w:rsidP="00525002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4-6/14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4-6/15</w:t>
      </w:r>
    </w:p>
    <w:p w14:paraId="24BC8B97" w14:textId="77777777" w:rsidR="00525002" w:rsidRPr="00625F6B" w:rsidRDefault="00525002" w:rsidP="00525002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4-6/17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4-6/18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4-6/19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4-6/20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ม. 4-6/2</w:t>
      </w:r>
      <w:r w:rsidRPr="00625F6B">
        <w:rPr>
          <w:rFonts w:ascii="TH SarabunIT๙" w:hAnsi="TH SarabunIT๙" w:cs="TH SarabunIT๙"/>
          <w:sz w:val="32"/>
          <w:szCs w:val="32"/>
        </w:rPr>
        <w:t>1</w:t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</w:rPr>
        <w:tab/>
      </w:r>
    </w:p>
    <w:p w14:paraId="7043E084" w14:textId="77777777" w:rsidR="00525002" w:rsidRPr="00625F6B" w:rsidRDefault="00525002" w:rsidP="00525002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ม. 4-6/22</w:t>
      </w:r>
    </w:p>
    <w:p w14:paraId="77091EC9" w14:textId="77777777" w:rsidR="00525002" w:rsidRPr="00625F6B" w:rsidRDefault="00525002" w:rsidP="00525002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 1.2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4-6/4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4-6/5</w:t>
      </w:r>
    </w:p>
    <w:p w14:paraId="33EF0885" w14:textId="77777777" w:rsidR="00525002" w:rsidRPr="00625F6B" w:rsidRDefault="00525002" w:rsidP="00525002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26A7C3" w14:textId="5C583CEA" w:rsidR="00525002" w:rsidRPr="00625F6B" w:rsidRDefault="00525002" w:rsidP="00525002">
      <w:pPr>
        <w:tabs>
          <w:tab w:val="left" w:pos="540"/>
          <w:tab w:val="left" w:pos="709"/>
          <w:tab w:val="left" w:pos="900"/>
          <w:tab w:val="left" w:pos="1080"/>
          <w:tab w:val="left" w:pos="1276"/>
          <w:tab w:val="left" w:pos="1418"/>
          <w:tab w:val="left" w:pos="1620"/>
          <w:tab w:val="left" w:pos="1800"/>
          <w:tab w:val="left" w:pos="1985"/>
          <w:tab w:val="left" w:pos="2160"/>
          <w:tab w:val="left" w:pos="2340"/>
          <w:tab w:val="left" w:pos="2520"/>
          <w:tab w:val="left" w:pos="2694"/>
          <w:tab w:val="left" w:pos="2880"/>
          <w:tab w:val="left" w:pos="3060"/>
          <w:tab w:val="left" w:pos="3261"/>
          <w:tab w:val="left" w:pos="3402"/>
          <w:tab w:val="left" w:pos="3600"/>
          <w:tab w:val="left" w:pos="3780"/>
          <w:tab w:val="left" w:pos="3969"/>
          <w:tab w:val="left" w:pos="4140"/>
          <w:tab w:val="left" w:pos="4320"/>
          <w:tab w:val="left" w:pos="4500"/>
          <w:tab w:val="left" w:pos="4678"/>
          <w:tab w:val="left" w:pos="4860"/>
          <w:tab w:val="left" w:pos="5040"/>
          <w:tab w:val="left" w:pos="5220"/>
          <w:tab w:val="left" w:pos="5387"/>
          <w:tab w:val="left" w:pos="5580"/>
          <w:tab w:val="left" w:pos="5760"/>
          <w:tab w:val="left" w:pos="5954"/>
          <w:tab w:val="left" w:pos="6096"/>
          <w:tab w:val="left" w:pos="6300"/>
          <w:tab w:val="left" w:pos="6480"/>
          <w:tab w:val="left" w:pos="6663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 27 ตัวชี้วัด</w:t>
      </w:r>
    </w:p>
    <w:p w14:paraId="2B27053E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02"/>
    <w:rsid w:val="0019613D"/>
    <w:rsid w:val="004D274C"/>
    <w:rsid w:val="00525002"/>
    <w:rsid w:val="00632384"/>
    <w:rsid w:val="006D2D1C"/>
    <w:rsid w:val="007455B6"/>
    <w:rsid w:val="009F4A26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812B"/>
  <w15:chartTrackingRefBased/>
  <w15:docId w15:val="{C6B11873-6732-4EEE-A018-1B39C658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00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00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00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002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0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0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0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0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0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0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500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2500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2500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250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500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250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2500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250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250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00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2500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250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2500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250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25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0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25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25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00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F4A26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7</cp:revision>
  <dcterms:created xsi:type="dcterms:W3CDTF">2025-05-28T07:43:00Z</dcterms:created>
  <dcterms:modified xsi:type="dcterms:W3CDTF">2025-08-19T08:49:00Z</dcterms:modified>
</cp:coreProperties>
</file>