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DA0688" w:rsidRPr="0048654D" w14:paraId="6AEA3AFD" w14:textId="77777777" w:rsidTr="00FA7245">
        <w:trPr>
          <w:jc w:val="center"/>
        </w:trPr>
        <w:tc>
          <w:tcPr>
            <w:tcW w:w="9639" w:type="dxa"/>
            <w:gridSpan w:val="3"/>
          </w:tcPr>
          <w:p w14:paraId="69E4003E" w14:textId="77777777" w:rsidR="00DA0688" w:rsidRPr="0048654D" w:rsidRDefault="00DA0688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48654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ศ30273 นาฏยคีตะมวยไทย</w:t>
            </w:r>
          </w:p>
        </w:tc>
      </w:tr>
      <w:tr w:rsidR="00DA0688" w:rsidRPr="0048654D" w14:paraId="61FB7B0F" w14:textId="77777777" w:rsidTr="00FA7245">
        <w:trPr>
          <w:jc w:val="center"/>
        </w:trPr>
        <w:tc>
          <w:tcPr>
            <w:tcW w:w="3119" w:type="dxa"/>
          </w:tcPr>
          <w:p w14:paraId="36E5EE67" w14:textId="77777777" w:rsidR="00DA0688" w:rsidRPr="0048654D" w:rsidRDefault="00DA0688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2DF7ADE0" w14:textId="77777777" w:rsidR="00DA0688" w:rsidRPr="0048654D" w:rsidRDefault="00DA0688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11D636A8" w14:textId="77777777" w:rsidR="00DA0688" w:rsidRPr="0048654D" w:rsidRDefault="00DA0688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DA0688" w:rsidRPr="0048654D" w14:paraId="5EE631DB" w14:textId="77777777" w:rsidTr="00FA7245">
        <w:trPr>
          <w:jc w:val="center"/>
        </w:trPr>
        <w:tc>
          <w:tcPr>
            <w:tcW w:w="3119" w:type="dxa"/>
          </w:tcPr>
          <w:p w14:paraId="07ACD8DA" w14:textId="77777777" w:rsidR="00DA0688" w:rsidRPr="0048654D" w:rsidRDefault="00DA0688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5</w:t>
            </w:r>
          </w:p>
        </w:tc>
        <w:tc>
          <w:tcPr>
            <w:tcW w:w="3402" w:type="dxa"/>
          </w:tcPr>
          <w:p w14:paraId="0D07D3FA" w14:textId="77777777" w:rsidR="00DA0688" w:rsidRPr="0048654D" w:rsidRDefault="00DA0688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005BDAD1" w14:textId="77777777" w:rsidR="00DA0688" w:rsidRPr="0048654D" w:rsidRDefault="00DA0688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401385A9" w14:textId="77777777" w:rsidR="00DA0688" w:rsidRPr="0048654D" w:rsidRDefault="00DA0688" w:rsidP="00DA0688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47FB8A39" w14:textId="77777777" w:rsidR="00DA0688" w:rsidRPr="0048654D" w:rsidRDefault="00DA0688" w:rsidP="00DA0688">
      <w:pPr>
        <w:spacing w:after="0" w:line="240" w:lineRule="auto"/>
        <w:ind w:right="-165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54D">
        <w:rPr>
          <w:rFonts w:ascii="TH SarabunPSK" w:hAnsi="TH SarabunPSK" w:cs="TH SarabunPSK"/>
          <w:sz w:val="32"/>
          <w:szCs w:val="32"/>
          <w:cs/>
        </w:rPr>
        <w:tab/>
        <w:t>ศึกษา</w:t>
      </w:r>
      <w:r w:rsidRPr="0048654D">
        <w:rPr>
          <w:rFonts w:ascii="TH SarabunPSK" w:hAnsi="TH SarabunPSK" w:cs="TH SarabunPSK"/>
          <w:sz w:val="32"/>
          <w:szCs w:val="32"/>
        </w:rPr>
        <w:t xml:space="preserve"> </w:t>
      </w:r>
      <w:r w:rsidRPr="0048654D">
        <w:rPr>
          <w:rFonts w:ascii="TH SarabunPSK" w:hAnsi="TH SarabunPSK" w:cs="TH SarabunPSK"/>
          <w:sz w:val="32"/>
          <w:szCs w:val="32"/>
          <w:cs/>
        </w:rPr>
        <w:t>ความหมาย ความสำคัญ และพัฒนาการของ</w:t>
      </w:r>
      <w:r w:rsidRPr="0048654D">
        <w:rPr>
          <w:rFonts w:ascii="TH SarabunPSK" w:hAnsi="TH SarabunPSK" w:cs="TH SarabunPSK"/>
          <w:sz w:val="32"/>
          <w:szCs w:val="32"/>
        </w:rPr>
        <w:t xml:space="preserve"> </w:t>
      </w:r>
      <w:r w:rsidRPr="0048654D">
        <w:rPr>
          <w:rFonts w:ascii="TH SarabunPSK" w:hAnsi="TH SarabunPSK" w:cs="TH SarabunPSK"/>
          <w:sz w:val="32"/>
          <w:szCs w:val="32"/>
          <w:cs/>
        </w:rPr>
        <w:t>นาฏยคีตมวยไทย</w:t>
      </w:r>
      <w:r w:rsidRPr="0048654D">
        <w:rPr>
          <w:rFonts w:ascii="TH SarabunPSK" w:hAnsi="TH SarabunPSK" w:cs="TH SarabunPSK"/>
          <w:sz w:val="32"/>
          <w:szCs w:val="32"/>
        </w:rPr>
        <w:t xml:space="preserve"> </w:t>
      </w:r>
      <w:r w:rsidRPr="0048654D">
        <w:rPr>
          <w:rFonts w:ascii="TH SarabunPSK" w:hAnsi="TH SarabunPSK" w:cs="TH SarabunPSK"/>
          <w:sz w:val="32"/>
          <w:szCs w:val="32"/>
          <w:cs/>
        </w:rPr>
        <w:t>ในฐานะศิลปะการแสดงที่ผสมผสานระหว่างท่วงท่ามวยไทย ดนตรีไทย และการร่ายรำ โดยเรียนรู้ทั้งสาระการเรียนรู้แกนกลางกลุ่มสาระศิลปะ และสาระการเรียนรู้ท้องถิ่นที่เกี่ยวข้องกับภูมิปัญญามวยไทย ดนตรีพื้นบ้าน และวัฒนธรรมชุมชน เพื่อเข้าใจรากเหง้าความเป็นไทยและคุณค่าเชิงศิลปวัฒนธรรม</w:t>
      </w:r>
    </w:p>
    <w:p w14:paraId="17F280C8" w14:textId="77777777" w:rsidR="00DA0688" w:rsidRPr="0048654D" w:rsidRDefault="00DA0688" w:rsidP="00DA0688">
      <w:pPr>
        <w:spacing w:after="0" w:line="240" w:lineRule="auto"/>
        <w:ind w:right="-165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54D">
        <w:rPr>
          <w:rFonts w:ascii="TH SarabunPSK" w:hAnsi="TH SarabunPSK" w:cs="TH SarabunPSK"/>
          <w:sz w:val="32"/>
          <w:szCs w:val="32"/>
          <w:cs/>
        </w:rPr>
        <w:tab/>
        <w:t>โดยใช้การฝึกปฏิบัติท่ามวยไทย ท่ารำ และการผสมผสานเข้ากับดนตรีไทย</w:t>
      </w:r>
      <w:r w:rsidRPr="0048654D">
        <w:rPr>
          <w:rFonts w:ascii="TH SarabunPSK" w:hAnsi="TH SarabunPSK" w:cs="TH SarabunPSK"/>
          <w:sz w:val="32"/>
          <w:szCs w:val="32"/>
        </w:rPr>
        <w:t>–</w:t>
      </w:r>
      <w:r w:rsidRPr="0048654D">
        <w:rPr>
          <w:rFonts w:ascii="TH SarabunPSK" w:hAnsi="TH SarabunPSK" w:cs="TH SarabunPSK"/>
          <w:sz w:val="32"/>
          <w:szCs w:val="32"/>
          <w:cs/>
        </w:rPr>
        <w:t>ดนตรีพื้นบ้าน ควบคู่กับทักษะการออกแบบท่า การทำงานเป็นทีม การคิดเชิงสร้างสรรค์ และสมรรถนะสำคัญของผู้เรียน ได้แก่ ความสามารถในการสื่อสาร การคิดวิเคราะห์และแก้ปัญหา การทำงานร่วมกับผู้อื่น และการใช้เทคโนโลยีดิจิทัลอย่างเหมาะสมในการเผยแพร่ผลงาน</w:t>
      </w:r>
    </w:p>
    <w:p w14:paraId="4D43247D" w14:textId="77777777" w:rsidR="00DA0688" w:rsidRPr="0048654D" w:rsidRDefault="00DA0688" w:rsidP="00DA0688">
      <w:pPr>
        <w:spacing w:after="0" w:line="240" w:lineRule="auto"/>
        <w:ind w:right="-165"/>
        <w:rPr>
          <w:rFonts w:ascii="TH SarabunPSK" w:hAnsi="TH SarabunPSK" w:cs="TH SarabunPSK"/>
          <w:sz w:val="32"/>
          <w:szCs w:val="32"/>
        </w:rPr>
      </w:pPr>
      <w:r w:rsidRPr="004865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654D">
        <w:rPr>
          <w:rFonts w:ascii="TH SarabunPSK" w:hAnsi="TH SarabunPSK" w:cs="TH SarabunPSK"/>
          <w:sz w:val="32"/>
          <w:szCs w:val="32"/>
          <w:cs/>
        </w:rPr>
        <w:tab/>
        <w:t>เพื่อให้มีความรักและภาคภูมิใจในศิลปวัฒนธรรมไทย มีวินัย ใฝ่เรียนรู้ มุ่งมั่นในการทำงาน ซื่อสัตย์สุจริต รับผิดชอบ และมีจิตสาธารณะ พร้อมทั้งมีคุณลักษณะอันพึงประสงค์ประจำวิชานาฏศิลป์ คือ ความคิดสร้างสรรค์ ความงามทางศิลปะ และการอนุรักษ์</w:t>
      </w:r>
      <w:r w:rsidRPr="0048654D">
        <w:rPr>
          <w:rFonts w:ascii="TH SarabunPSK" w:hAnsi="TH SarabunPSK" w:cs="TH SarabunPSK"/>
          <w:sz w:val="32"/>
          <w:szCs w:val="32"/>
        </w:rPr>
        <w:t>–</w:t>
      </w:r>
      <w:r w:rsidRPr="0048654D">
        <w:rPr>
          <w:rFonts w:ascii="TH SarabunPSK" w:hAnsi="TH SarabunPSK" w:cs="TH SarabunPSK"/>
          <w:sz w:val="32"/>
          <w:szCs w:val="32"/>
          <w:cs/>
        </w:rPr>
        <w:t>พัฒนาศิลปวัฒนธรรมไทยให้ร่วมสมัย</w:t>
      </w:r>
    </w:p>
    <w:p w14:paraId="23DBB337" w14:textId="77777777" w:rsidR="00DA0688" w:rsidRPr="0048654D" w:rsidRDefault="00DA0688" w:rsidP="00DA0688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DA0688" w:rsidRPr="0048654D" w14:paraId="7A95B394" w14:textId="77777777" w:rsidTr="00FA7245">
        <w:trPr>
          <w:tblHeader/>
        </w:trPr>
        <w:tc>
          <w:tcPr>
            <w:tcW w:w="9360" w:type="dxa"/>
            <w:gridSpan w:val="2"/>
          </w:tcPr>
          <w:p w14:paraId="3E771CB9" w14:textId="77777777" w:rsidR="00DA0688" w:rsidRPr="0048654D" w:rsidRDefault="00DA068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DA0688" w:rsidRPr="0048654D" w14:paraId="46A647AF" w14:textId="77777777" w:rsidTr="00FA7245">
        <w:tc>
          <w:tcPr>
            <w:tcW w:w="500" w:type="dxa"/>
          </w:tcPr>
          <w:p w14:paraId="5C1734D1" w14:textId="77777777" w:rsidR="00DA0688" w:rsidRPr="0048654D" w:rsidRDefault="00DA068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0152201A" w14:textId="77777777" w:rsidR="00DA0688" w:rsidRPr="0048654D" w:rsidRDefault="00DA068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 ความสำคัญ และพัฒนาการของนาฏยคีตมวยไทยได้อย่างถูกต้อง</w:t>
            </w:r>
          </w:p>
        </w:tc>
      </w:tr>
      <w:tr w:rsidR="00DA0688" w:rsidRPr="0048654D" w14:paraId="19DA3C72" w14:textId="77777777" w:rsidTr="00FA7245">
        <w:tc>
          <w:tcPr>
            <w:tcW w:w="500" w:type="dxa"/>
          </w:tcPr>
          <w:p w14:paraId="7418CDED" w14:textId="77777777" w:rsidR="00DA0688" w:rsidRPr="0048654D" w:rsidRDefault="00DA068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76A10218" w14:textId="77777777" w:rsidR="00DA0688" w:rsidRPr="0048654D" w:rsidRDefault="00DA068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วิเคราะห์ความเชื่อมโยงระหว่างท่ามวยไทย ดนตรีไทย</w:t>
            </w:r>
            <w:r w:rsidRPr="0048654D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ดนตรีพื้นบ้าน และการร่ายรำในฐานะศิลปะการแสดงผสมผสาน</w:t>
            </w:r>
          </w:p>
        </w:tc>
      </w:tr>
      <w:tr w:rsidR="00DA0688" w:rsidRPr="0048654D" w14:paraId="6195A745" w14:textId="77777777" w:rsidTr="00FA7245">
        <w:tc>
          <w:tcPr>
            <w:tcW w:w="500" w:type="dxa"/>
          </w:tcPr>
          <w:p w14:paraId="644DA047" w14:textId="77777777" w:rsidR="00DA0688" w:rsidRPr="0048654D" w:rsidRDefault="00DA068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110AACD8" w14:textId="77777777" w:rsidR="00DA0688" w:rsidRPr="0048654D" w:rsidRDefault="00DA068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อธิบายคุณค่าและบทบาทของนาฏยคีตมวยไทยต่อสังคม ชุมชน และการอนุรักษ์วัฒนธรรมไทย</w:t>
            </w:r>
          </w:p>
        </w:tc>
      </w:tr>
      <w:tr w:rsidR="00DA0688" w:rsidRPr="0048654D" w14:paraId="4635F5DD" w14:textId="77777777" w:rsidTr="00FA7245">
        <w:tc>
          <w:tcPr>
            <w:tcW w:w="500" w:type="dxa"/>
          </w:tcPr>
          <w:p w14:paraId="453EE2E0" w14:textId="77777777" w:rsidR="00DA0688" w:rsidRPr="0048654D" w:rsidRDefault="00DA068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189278EE" w14:textId="77777777" w:rsidR="00DA0688" w:rsidRPr="0048654D" w:rsidRDefault="00DA068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ปฏิบัติท่ามวยไทยเบื้องต้นและท่ารำที่ผสมผสานกับดนตรีไทย</w:t>
            </w:r>
            <w:r w:rsidRPr="0048654D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ดนตรีพื้นบ้านได้ถูกต้องตามหลักนาฏศิลป์</w:t>
            </w:r>
          </w:p>
        </w:tc>
      </w:tr>
      <w:tr w:rsidR="00DA0688" w:rsidRPr="0048654D" w14:paraId="4EE23916" w14:textId="77777777" w:rsidTr="00FA7245">
        <w:tc>
          <w:tcPr>
            <w:tcW w:w="500" w:type="dxa"/>
          </w:tcPr>
          <w:p w14:paraId="1F25E9FE" w14:textId="77777777" w:rsidR="00DA0688" w:rsidRPr="0048654D" w:rsidRDefault="00DA068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0C8E6C6D" w14:textId="77777777" w:rsidR="00DA0688" w:rsidRPr="0048654D" w:rsidRDefault="00DA068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ออกแบบชุดการแสดงนาฏยคีตมวยไทยโดยประยุกต์ท่ามวยไทย ดนตรี และการรำเข้าด้วยกันอย่างสร้างสรรค์</w:t>
            </w:r>
          </w:p>
        </w:tc>
      </w:tr>
      <w:tr w:rsidR="00DA0688" w:rsidRPr="0048654D" w14:paraId="69864C87" w14:textId="77777777" w:rsidTr="00FA7245">
        <w:tc>
          <w:tcPr>
            <w:tcW w:w="500" w:type="dxa"/>
          </w:tcPr>
          <w:p w14:paraId="57B4D044" w14:textId="77777777" w:rsidR="00DA0688" w:rsidRPr="0048654D" w:rsidRDefault="00DA068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4EA6A149" w14:textId="77777777" w:rsidR="00DA0688" w:rsidRPr="0048654D" w:rsidRDefault="00DA068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ทำงานร่วมกับเพื่อนและชุมชนในการสร้างสรรค์และนำเสนอการแสดงนาฏยคีตมวยไทย</w:t>
            </w:r>
          </w:p>
        </w:tc>
      </w:tr>
      <w:tr w:rsidR="00DA0688" w:rsidRPr="0048654D" w14:paraId="51F21E63" w14:textId="77777777" w:rsidTr="00FA7245">
        <w:tc>
          <w:tcPr>
            <w:tcW w:w="500" w:type="dxa"/>
          </w:tcPr>
          <w:p w14:paraId="6032BD2B" w14:textId="77777777" w:rsidR="00DA0688" w:rsidRPr="0048654D" w:rsidRDefault="00DA068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15900A91" w14:textId="77777777" w:rsidR="00DA0688" w:rsidRPr="0048654D" w:rsidRDefault="00DA068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ใช้เทคโนโลยีดิจิทัลในการเผยแพร่หรือสื่อสารผลงานการแสดงอย่างเหมาะสม</w:t>
            </w:r>
          </w:p>
        </w:tc>
      </w:tr>
      <w:tr w:rsidR="00DA0688" w:rsidRPr="0048654D" w14:paraId="234E8AE4" w14:textId="77777777" w:rsidTr="00FA7245">
        <w:tc>
          <w:tcPr>
            <w:tcW w:w="500" w:type="dxa"/>
          </w:tcPr>
          <w:p w14:paraId="5084A144" w14:textId="77777777" w:rsidR="00DA0688" w:rsidRPr="0048654D" w:rsidRDefault="00DA0688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0B2B9DB9" w14:textId="77777777" w:rsidR="00DA0688" w:rsidRPr="0048654D" w:rsidRDefault="00DA0688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แสดงออกถึงความรักและภาคภูมิใจในศิลปวัฒนธรรมไทย โดยเฉพาะมวยไทยและศิลปะการแสดง</w:t>
            </w:r>
          </w:p>
        </w:tc>
      </w:tr>
      <w:tr w:rsidR="00DA0688" w:rsidRPr="0048654D" w14:paraId="2B3FE967" w14:textId="77777777" w:rsidTr="00FA7245">
        <w:tc>
          <w:tcPr>
            <w:tcW w:w="500" w:type="dxa"/>
          </w:tcPr>
          <w:p w14:paraId="173307A6" w14:textId="77777777" w:rsidR="00DA0688" w:rsidRPr="0048654D" w:rsidRDefault="00DA0688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1BB93556" w14:textId="77777777" w:rsidR="00DA0688" w:rsidRPr="0048654D" w:rsidRDefault="00DA0688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ใฝ่เรียนรู้ ซื่อสัตย์ รับผิดชอบ และมุ่งมั่นในการทำงานด้านการแสดงนาฏศิลป์</w:t>
            </w:r>
          </w:p>
        </w:tc>
      </w:tr>
      <w:tr w:rsidR="00DA0688" w:rsidRPr="0048654D" w14:paraId="05F6220D" w14:textId="77777777" w:rsidTr="00FA7245">
        <w:tc>
          <w:tcPr>
            <w:tcW w:w="500" w:type="dxa"/>
          </w:tcPr>
          <w:p w14:paraId="4DE9E0FF" w14:textId="77777777" w:rsidR="00DA0688" w:rsidRPr="0048654D" w:rsidRDefault="00DA0688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2069628B" w14:textId="77777777" w:rsidR="00DA0688" w:rsidRPr="0048654D" w:rsidRDefault="00DA0688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มีจิตสาธารณะและมีส่วนร่วมในการอนุรักษ์</w:t>
            </w:r>
            <w:r w:rsidRPr="0048654D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พัฒนาศิลปวัฒนธรรมร่วมกับชุมชน</w:t>
            </w:r>
          </w:p>
        </w:tc>
      </w:tr>
      <w:tr w:rsidR="00DA0688" w:rsidRPr="0048654D" w14:paraId="5F377844" w14:textId="77777777" w:rsidTr="00FA7245">
        <w:tc>
          <w:tcPr>
            <w:tcW w:w="9360" w:type="dxa"/>
            <w:gridSpan w:val="2"/>
          </w:tcPr>
          <w:p w14:paraId="4E84FF00" w14:textId="77777777" w:rsidR="00DA0688" w:rsidRPr="0048654D" w:rsidRDefault="00DA0688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10 ผลการเรียนรู้</w:t>
            </w:r>
          </w:p>
        </w:tc>
      </w:tr>
      <w:bookmarkEnd w:id="0"/>
    </w:tbl>
    <w:p w14:paraId="6E0DBDAA" w14:textId="77777777" w:rsidR="00DA0688" w:rsidRPr="0048654D" w:rsidRDefault="00DA0688" w:rsidP="00DA06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28891D" w14:textId="77777777" w:rsidR="00581A1F" w:rsidRPr="00DA0688" w:rsidRDefault="00581A1F" w:rsidP="00DA0688"/>
    <w:sectPr w:rsidR="00581A1F" w:rsidRPr="00DA0688" w:rsidSect="00DA0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06B"/>
    <w:rsid w:val="00581A1F"/>
    <w:rsid w:val="007F006B"/>
    <w:rsid w:val="00DA0007"/>
    <w:rsid w:val="00DA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1482F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688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A068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2</cp:revision>
  <dcterms:created xsi:type="dcterms:W3CDTF">2025-08-28T15:36:00Z</dcterms:created>
  <dcterms:modified xsi:type="dcterms:W3CDTF">2025-08-31T14:19:00Z</dcterms:modified>
</cp:coreProperties>
</file>