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83" w:rsidRDefault="00487E83" w:rsidP="00D75D9F">
      <w:pPr>
        <w:pStyle w:val="a3"/>
        <w:spacing w:before="0" w:beforeAutospacing="0" w:after="0" w:afterAutospacing="0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โครงสร้างรายวิชา</w:t>
      </w:r>
      <w:bookmarkStart w:id="0" w:name="_GoBack"/>
      <w:bookmarkEnd w:id="0"/>
    </w:p>
    <w:p w:rsidR="00D75D9F" w:rsidRPr="00BA31A7" w:rsidRDefault="00D75D9F" w:rsidP="00D75D9F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ศ</w:t>
      </w:r>
      <w:r w:rsidRPr="00BA31A7">
        <w:rPr>
          <w:rFonts w:ascii="TH Sarabun New" w:hAnsi="TH Sarabun New" w:cs="TH Sarabun New"/>
          <w:b/>
          <w:bCs/>
          <w:sz w:val="32"/>
          <w:szCs w:val="32"/>
        </w:rPr>
        <w:t xml:space="preserve">30258 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การทำผมและการแต่งหน้าตัวละครไทย</w:t>
      </w:r>
    </w:p>
    <w:p w:rsidR="00D75D9F" w:rsidRPr="00BA31A7" w:rsidRDefault="00D75D9F" w:rsidP="00D75D9F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รายเพิ่มเติม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>กลุ่มสาระการเรียนรู้ศิลปะ</w:t>
      </w:r>
    </w:p>
    <w:p w:rsidR="00D75D9F" w:rsidRPr="00DF74E5" w:rsidRDefault="00D75D9F" w:rsidP="00D75D9F">
      <w:pPr>
        <w:pStyle w:val="a3"/>
        <w:spacing w:before="0" w:beforeAutospacing="0" w:after="0" w:afterAutospacing="0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ชั้นมัธยมศึกษาปีที่ 4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>เวลา  60 ชั่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วโมง/ภาคเรียน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จำนวน 1.5 หน่วย</w:t>
      </w:r>
      <w:proofErr w:type="spellStart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กิต</w:t>
      </w:r>
      <w:proofErr w:type="spellEnd"/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1556"/>
        <w:gridCol w:w="1277"/>
        <w:gridCol w:w="3898"/>
        <w:gridCol w:w="643"/>
        <w:gridCol w:w="1052"/>
      </w:tblGrid>
      <w:tr w:rsidR="00D75D9F" w:rsidRPr="00BA31A7" w:rsidTr="00E56BFB">
        <w:trPr>
          <w:jc w:val="center"/>
        </w:trPr>
        <w:tc>
          <w:tcPr>
            <w:tcW w:w="817" w:type="dxa"/>
            <w:vAlign w:val="center"/>
          </w:tcPr>
          <w:p w:rsidR="00D75D9F" w:rsidRDefault="00D75D9F" w:rsidP="00E56BFB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>
              <w:rPr>
                <w:b/>
                <w:bCs/>
                <w:cs/>
              </w:rPr>
              <w:t>หน่วยที่</w:t>
            </w:r>
          </w:p>
        </w:tc>
        <w:tc>
          <w:tcPr>
            <w:tcW w:w="1559" w:type="dxa"/>
            <w:vAlign w:val="center"/>
          </w:tcPr>
          <w:p w:rsidR="00D75D9F" w:rsidRDefault="00D75D9F" w:rsidP="00E56BFB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>
              <w:rPr>
                <w:b/>
                <w:bCs/>
                <w:cs/>
              </w:rPr>
              <w:t>ชื่อหน่วยการเรียนรู้</w:t>
            </w:r>
          </w:p>
        </w:tc>
        <w:tc>
          <w:tcPr>
            <w:tcW w:w="1280" w:type="dxa"/>
            <w:vAlign w:val="center"/>
          </w:tcPr>
          <w:p w:rsidR="00D75D9F" w:rsidRDefault="00D75D9F" w:rsidP="00E56BFB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>
              <w:rPr>
                <w:b/>
                <w:bCs/>
                <w:cs/>
              </w:rPr>
              <w:t>ผลการเรียนรู้</w:t>
            </w:r>
          </w:p>
        </w:tc>
        <w:tc>
          <w:tcPr>
            <w:tcW w:w="3920" w:type="dxa"/>
            <w:vAlign w:val="center"/>
          </w:tcPr>
          <w:p w:rsidR="00D75D9F" w:rsidRDefault="00D75D9F" w:rsidP="00E56BFB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>
              <w:rPr>
                <w:b/>
                <w:bCs/>
                <w:cs/>
              </w:rPr>
              <w:t>สาระสำคัญ/ความคิดรวบยอด</w:t>
            </w:r>
          </w:p>
        </w:tc>
        <w:tc>
          <w:tcPr>
            <w:tcW w:w="643" w:type="dxa"/>
            <w:vAlign w:val="center"/>
          </w:tcPr>
          <w:p w:rsidR="00D75D9F" w:rsidRDefault="00D75D9F" w:rsidP="00E56BFB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>
              <w:rPr>
                <w:b/>
                <w:bCs/>
                <w:cs/>
              </w:rPr>
              <w:t>เวลา (ชม.)</w:t>
            </w:r>
          </w:p>
        </w:tc>
        <w:tc>
          <w:tcPr>
            <w:tcW w:w="1054" w:type="dxa"/>
            <w:vAlign w:val="center"/>
          </w:tcPr>
          <w:p w:rsidR="00D75D9F" w:rsidRDefault="00D75D9F" w:rsidP="00E56BFB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>
              <w:rPr>
                <w:b/>
                <w:bCs/>
                <w:cs/>
              </w:rPr>
              <w:t>น้ำหนักคะแนน</w:t>
            </w:r>
          </w:p>
        </w:tc>
      </w:tr>
      <w:tr w:rsidR="00D75D9F" w:rsidRPr="00BA31A7" w:rsidTr="00E56BFB">
        <w:trPr>
          <w:jc w:val="center"/>
        </w:trPr>
        <w:tc>
          <w:tcPr>
            <w:tcW w:w="817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20688E">
              <w:rPr>
                <w:rFonts w:ascii="TH Sarabun New" w:hAnsi="TH Sarabun New" w:cs="TH Sarabun New"/>
                <w:sz w:val="32"/>
                <w:szCs w:val="32"/>
                <w:cs/>
              </w:rPr>
              <w:t>ความหมาย ความสำคัญ และบทบาท</w:t>
            </w:r>
          </w:p>
        </w:tc>
        <w:tc>
          <w:tcPr>
            <w:tcW w:w="1280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ข้อที่ </w:t>
            </w: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,2</w:t>
            </w:r>
          </w:p>
        </w:tc>
        <w:tc>
          <w:tcPr>
            <w:tcW w:w="3920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688E">
              <w:rPr>
                <w:rFonts w:ascii="TH Sarabun New" w:hAnsi="TH Sarabun New" w:cs="TH Sarabun New"/>
                <w:sz w:val="32"/>
                <w:szCs w:val="32"/>
                <w:cs/>
              </w:rPr>
              <w:t>การทำผมและการแต่งหน้าคือหัวใจสำคัญในการสร้างบุคลิกตัวละครไทยให้ชัดเจน สวยงาม และสมบูรณ์ตามขนบธรรมเนียมไทย</w:t>
            </w:r>
          </w:p>
        </w:tc>
        <w:tc>
          <w:tcPr>
            <w:tcW w:w="643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054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D75D9F" w:rsidRPr="00BA31A7" w:rsidTr="00E56BFB">
        <w:trPr>
          <w:jc w:val="center"/>
        </w:trPr>
        <w:tc>
          <w:tcPr>
            <w:tcW w:w="817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688E">
              <w:rPr>
                <w:rFonts w:ascii="TH Sarabun New" w:hAnsi="TH Sarabun New" w:cs="TH Sarabun New"/>
                <w:sz w:val="32"/>
                <w:szCs w:val="32"/>
                <w:cs/>
              </w:rPr>
              <w:t>อุปกรณ์และความปลอดภัย</w:t>
            </w:r>
          </w:p>
        </w:tc>
        <w:tc>
          <w:tcPr>
            <w:tcW w:w="1280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47E0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3,4</w:t>
            </w:r>
          </w:p>
        </w:tc>
        <w:tc>
          <w:tcPr>
            <w:tcW w:w="3920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688E">
              <w:rPr>
                <w:rFonts w:ascii="TH Sarabun New" w:hAnsi="TH Sarabun New" w:cs="TH Sarabun New"/>
                <w:sz w:val="32"/>
                <w:szCs w:val="32"/>
                <w:cs/>
              </w:rPr>
              <w:t>การเลือกใช้อุปกรณ์ที่ถูกต้อง และปฏิบัติตามหลักความปลอดภัยช่วยให้งานแต่งหน้าทำผมมีมาตรฐานและลดความเสี่ยง</w:t>
            </w:r>
          </w:p>
        </w:tc>
        <w:tc>
          <w:tcPr>
            <w:tcW w:w="643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054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D75D9F" w:rsidRPr="00BA31A7" w:rsidTr="00E56BFB">
        <w:trPr>
          <w:jc w:val="center"/>
        </w:trPr>
        <w:tc>
          <w:tcPr>
            <w:tcW w:w="817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C1A31">
              <w:rPr>
                <w:rFonts w:ascii="TH Sarabun New" w:hAnsi="TH Sarabun New" w:cs="TH Sarabun New"/>
                <w:sz w:val="32"/>
                <w:szCs w:val="32"/>
                <w:cs/>
              </w:rPr>
              <w:t>การทำผมตัวละครไทย</w:t>
            </w:r>
          </w:p>
        </w:tc>
        <w:tc>
          <w:tcPr>
            <w:tcW w:w="1280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47E0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5,6</w:t>
            </w:r>
          </w:p>
        </w:tc>
        <w:tc>
          <w:tcPr>
            <w:tcW w:w="3920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C1A31">
              <w:rPr>
                <w:rFonts w:ascii="TH Sarabun New" w:hAnsi="TH Sarabun New" w:cs="TH Sarabun New"/>
                <w:sz w:val="32"/>
                <w:szCs w:val="32"/>
                <w:cs/>
              </w:rPr>
              <w:t>การทำผมและการติดชฎา/ศิรา</w:t>
            </w:r>
            <w:proofErr w:type="spellStart"/>
            <w:r w:rsidRPr="004C1A31">
              <w:rPr>
                <w:rFonts w:ascii="TH Sarabun New" w:hAnsi="TH Sarabun New" w:cs="TH Sarabun New"/>
                <w:sz w:val="32"/>
                <w:szCs w:val="32"/>
                <w:cs/>
              </w:rPr>
              <w:t>ภรณ์</w:t>
            </w:r>
            <w:proofErr w:type="spellEnd"/>
            <w:r w:rsidRPr="004C1A31">
              <w:rPr>
                <w:rFonts w:ascii="TH Sarabun New" w:hAnsi="TH Sarabun New" w:cs="TH Sarabun New"/>
                <w:sz w:val="32"/>
                <w:szCs w:val="32"/>
                <w:cs/>
              </w:rPr>
              <w:t>ต้องมีความประณีต สะท้อนเอกลักษณ์ของตัวละครและความงดงามตามแบบแผนไทย</w:t>
            </w:r>
          </w:p>
        </w:tc>
        <w:tc>
          <w:tcPr>
            <w:tcW w:w="643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054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D75D9F" w:rsidRPr="00BA31A7" w:rsidTr="00E56BFB">
        <w:trPr>
          <w:jc w:val="center"/>
        </w:trPr>
        <w:tc>
          <w:tcPr>
            <w:tcW w:w="817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C1A31">
              <w:rPr>
                <w:rFonts w:ascii="TH Sarabun New" w:hAnsi="TH Sarabun New" w:cs="TH Sarabun New"/>
                <w:sz w:val="32"/>
                <w:szCs w:val="32"/>
                <w:cs/>
              </w:rPr>
              <w:t>การแต่งหน้าตัวละครพระ</w:t>
            </w:r>
            <w:r w:rsidRPr="004C1A31">
              <w:rPr>
                <w:rFonts w:ascii="TH Sarabun New" w:hAnsi="TH Sarabun New" w:cs="TH Sarabun New"/>
                <w:sz w:val="32"/>
                <w:szCs w:val="32"/>
              </w:rPr>
              <w:t>–</w:t>
            </w:r>
            <w:r w:rsidRPr="004C1A31">
              <w:rPr>
                <w:rFonts w:ascii="TH Sarabun New" w:hAnsi="TH Sarabun New" w:cs="TH Sarabun New"/>
                <w:sz w:val="32"/>
                <w:szCs w:val="32"/>
                <w:cs/>
              </w:rPr>
              <w:t>นาง</w:t>
            </w:r>
          </w:p>
        </w:tc>
        <w:tc>
          <w:tcPr>
            <w:tcW w:w="1280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47E0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,8</w:t>
            </w:r>
          </w:p>
        </w:tc>
        <w:tc>
          <w:tcPr>
            <w:tcW w:w="3920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C1A31">
              <w:rPr>
                <w:rFonts w:ascii="TH Sarabun New" w:hAnsi="TH Sarabun New" w:cs="TH Sarabun New"/>
                <w:sz w:val="32"/>
                <w:szCs w:val="32"/>
                <w:cs/>
              </w:rPr>
              <w:t>การแต่งหน้าพระ</w:t>
            </w:r>
            <w:r w:rsidRPr="004C1A31">
              <w:rPr>
                <w:rFonts w:ascii="TH Sarabun New" w:hAnsi="TH Sarabun New" w:cs="TH Sarabun New"/>
                <w:sz w:val="32"/>
                <w:szCs w:val="32"/>
              </w:rPr>
              <w:t>–</w:t>
            </w:r>
            <w:r w:rsidRPr="004C1A31">
              <w:rPr>
                <w:rFonts w:ascii="TH Sarabun New" w:hAnsi="TH Sarabun New" w:cs="TH Sarabun New"/>
                <w:sz w:val="32"/>
                <w:szCs w:val="32"/>
                <w:cs/>
              </w:rPr>
              <w:t>นางมุ่งเน้นความงดงาม อ่อนช้อย และแสดงอารมณ์ที่เหมาะสมกับตัวละคร</w:t>
            </w:r>
          </w:p>
        </w:tc>
        <w:tc>
          <w:tcPr>
            <w:tcW w:w="643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054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D75D9F" w:rsidRPr="00BA31A7" w:rsidTr="00E56BFB">
        <w:trPr>
          <w:jc w:val="center"/>
        </w:trPr>
        <w:tc>
          <w:tcPr>
            <w:tcW w:w="817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C1A31">
              <w:rPr>
                <w:rFonts w:ascii="TH Sarabun New" w:hAnsi="TH Sarabun New" w:cs="TH Sarabun New"/>
                <w:sz w:val="32"/>
                <w:szCs w:val="32"/>
                <w:cs/>
              </w:rPr>
              <w:t>การแต่งหน้าตัวละครยักษ์</w:t>
            </w:r>
            <w:r w:rsidRPr="004C1A31">
              <w:rPr>
                <w:rFonts w:ascii="TH Sarabun New" w:hAnsi="TH Sarabun New" w:cs="TH Sarabun New"/>
                <w:sz w:val="32"/>
                <w:szCs w:val="32"/>
              </w:rPr>
              <w:t>–</w:t>
            </w:r>
            <w:r w:rsidRPr="004C1A31">
              <w:rPr>
                <w:rFonts w:ascii="TH Sarabun New" w:hAnsi="TH Sarabun New" w:cs="TH Sarabun New"/>
                <w:sz w:val="32"/>
                <w:szCs w:val="32"/>
                <w:cs/>
              </w:rPr>
              <w:t>ลิง</w:t>
            </w:r>
          </w:p>
        </w:tc>
        <w:tc>
          <w:tcPr>
            <w:tcW w:w="1280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47E0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9,10</w:t>
            </w:r>
          </w:p>
        </w:tc>
        <w:tc>
          <w:tcPr>
            <w:tcW w:w="3920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C1A31">
              <w:rPr>
                <w:rFonts w:ascii="TH Sarabun New" w:hAnsi="TH Sarabun New" w:cs="TH Sarabun New"/>
                <w:sz w:val="32"/>
                <w:szCs w:val="32"/>
                <w:cs/>
              </w:rPr>
              <w:t>การแต่งหน้ายักษ์</w:t>
            </w:r>
            <w:r w:rsidRPr="004C1A31">
              <w:rPr>
                <w:rFonts w:ascii="TH Sarabun New" w:hAnsi="TH Sarabun New" w:cs="TH Sarabun New"/>
                <w:sz w:val="32"/>
                <w:szCs w:val="32"/>
              </w:rPr>
              <w:t>–</w:t>
            </w:r>
            <w:r w:rsidRPr="004C1A31">
              <w:rPr>
                <w:rFonts w:ascii="TH Sarabun New" w:hAnsi="TH Sarabun New" w:cs="TH Sarabun New"/>
                <w:sz w:val="32"/>
                <w:szCs w:val="32"/>
                <w:cs/>
              </w:rPr>
              <w:t>ลิงมุ่งเน้นเอกลักษณ์ ความเข้มแข็ง และอารมณ์เฉพาะที่สะท้อนเอกลักษณ์นาฏศิลป์ไทย</w:t>
            </w:r>
          </w:p>
        </w:tc>
        <w:tc>
          <w:tcPr>
            <w:tcW w:w="643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054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D75D9F" w:rsidRPr="00BA31A7" w:rsidTr="00E56BFB">
        <w:trPr>
          <w:jc w:val="center"/>
        </w:trPr>
        <w:tc>
          <w:tcPr>
            <w:tcW w:w="817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C1A31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การประยุกต์สร้างสรรค์</w:t>
            </w:r>
          </w:p>
        </w:tc>
        <w:tc>
          <w:tcPr>
            <w:tcW w:w="1280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47E0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11,12</w:t>
            </w:r>
          </w:p>
        </w:tc>
        <w:tc>
          <w:tcPr>
            <w:tcW w:w="3920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C1A31">
              <w:rPr>
                <w:rFonts w:ascii="TH Sarabun New" w:hAnsi="TH Sarabun New" w:cs="TH Sarabun New"/>
                <w:sz w:val="32"/>
                <w:szCs w:val="32"/>
                <w:cs/>
              </w:rPr>
              <w:t>การบูร</w:t>
            </w:r>
            <w:proofErr w:type="spellStart"/>
            <w:r w:rsidRPr="004C1A31">
              <w:rPr>
                <w:rFonts w:ascii="TH Sarabun New" w:hAnsi="TH Sarabun New" w:cs="TH Sarabun New"/>
                <w:sz w:val="32"/>
                <w:szCs w:val="32"/>
                <w:cs/>
              </w:rPr>
              <w:t>ณา</w:t>
            </w:r>
            <w:proofErr w:type="spellEnd"/>
            <w:r w:rsidRPr="004C1A31">
              <w:rPr>
                <w:rFonts w:ascii="TH Sarabun New" w:hAnsi="TH Sarabun New" w:cs="TH Sarabun New"/>
                <w:sz w:val="32"/>
                <w:szCs w:val="32"/>
                <w:cs/>
              </w:rPr>
              <w:t>การเทคนิคดั้งเดิมกับความคิดสร้างสรรค์ช่วยให้งานแสดงร่วมสมัยยังคงเอกลักษณ์ไทยและน่าสนใจ</w:t>
            </w:r>
          </w:p>
        </w:tc>
        <w:tc>
          <w:tcPr>
            <w:tcW w:w="643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1054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D75D9F" w:rsidRPr="00BA31A7" w:rsidTr="00E56BFB">
        <w:trPr>
          <w:jc w:val="center"/>
        </w:trPr>
        <w:tc>
          <w:tcPr>
            <w:tcW w:w="817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C1A31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การประเมินและคุณค่า</w:t>
            </w:r>
          </w:p>
        </w:tc>
        <w:tc>
          <w:tcPr>
            <w:tcW w:w="1280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47E0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9,10,11</w:t>
            </w:r>
          </w:p>
        </w:tc>
        <w:tc>
          <w:tcPr>
            <w:tcW w:w="3920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C1A31">
              <w:rPr>
                <w:rFonts w:ascii="TH Sarabun New" w:hAnsi="TH Sarabun New" w:cs="TH Sarabun New"/>
                <w:sz w:val="32"/>
                <w:szCs w:val="32"/>
                <w:cs/>
              </w:rPr>
              <w:t>การสะท้อนคิดและประเมินผลงานช่วยพัฒนาทักษะการเรียนรู้ เสริมคุณธรรม และสร้างความภาคภูมิใจในภูมิปัญญาไทย</w:t>
            </w:r>
          </w:p>
        </w:tc>
        <w:tc>
          <w:tcPr>
            <w:tcW w:w="643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054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D75D9F" w:rsidRPr="00BA31A7" w:rsidTr="00E56BFB">
        <w:trPr>
          <w:jc w:val="center"/>
        </w:trPr>
        <w:tc>
          <w:tcPr>
            <w:tcW w:w="7576" w:type="dxa"/>
            <w:gridSpan w:val="4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643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58</w:t>
            </w:r>
          </w:p>
        </w:tc>
        <w:tc>
          <w:tcPr>
            <w:tcW w:w="1054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</w:tr>
      <w:tr w:rsidR="00D75D9F" w:rsidRPr="00BA31A7" w:rsidTr="00E56BFB">
        <w:trPr>
          <w:jc w:val="center"/>
        </w:trPr>
        <w:tc>
          <w:tcPr>
            <w:tcW w:w="7576" w:type="dxa"/>
            <w:gridSpan w:val="4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643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054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D75D9F" w:rsidRPr="00BA31A7" w:rsidTr="00E56BFB">
        <w:trPr>
          <w:jc w:val="center"/>
        </w:trPr>
        <w:tc>
          <w:tcPr>
            <w:tcW w:w="7576" w:type="dxa"/>
            <w:gridSpan w:val="4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643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054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D75D9F" w:rsidRPr="00BA31A7" w:rsidTr="00E56BFB">
        <w:trPr>
          <w:jc w:val="center"/>
        </w:trPr>
        <w:tc>
          <w:tcPr>
            <w:tcW w:w="7576" w:type="dxa"/>
            <w:gridSpan w:val="4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643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  <w:tc>
          <w:tcPr>
            <w:tcW w:w="1054" w:type="dxa"/>
          </w:tcPr>
          <w:p w:rsidR="00D75D9F" w:rsidRPr="00BA31A7" w:rsidRDefault="00D75D9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100</w:t>
            </w:r>
          </w:p>
        </w:tc>
      </w:tr>
    </w:tbl>
    <w:p w:rsidR="00D75D9F" w:rsidRDefault="00D75D9F" w:rsidP="00D75D9F">
      <w:pPr>
        <w:spacing w:after="0" w:line="240" w:lineRule="auto"/>
        <w:jc w:val="center"/>
        <w:rPr>
          <w:rFonts w:ascii="TH Sarabun New" w:hAnsi="TH Sarabun New" w:cs="TH Sarabun New" w:hint="cs"/>
          <w:bCs/>
          <w:sz w:val="32"/>
          <w:szCs w:val="32"/>
        </w:rPr>
      </w:pPr>
    </w:p>
    <w:p w:rsidR="00D75D9F" w:rsidRDefault="00D75D9F" w:rsidP="00D75D9F">
      <w:pPr>
        <w:spacing w:after="0" w:line="240" w:lineRule="auto"/>
        <w:jc w:val="center"/>
        <w:rPr>
          <w:rFonts w:ascii="TH Sarabun New" w:hAnsi="TH Sarabun New" w:cs="TH Sarabun New" w:hint="cs"/>
          <w:bCs/>
          <w:sz w:val="32"/>
          <w:szCs w:val="32"/>
        </w:rPr>
      </w:pPr>
    </w:p>
    <w:p w:rsidR="00581A1F" w:rsidRDefault="00581A1F"/>
    <w:sectPr w:rsidR="00581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9F"/>
    <w:rsid w:val="00487E83"/>
    <w:rsid w:val="00581A1F"/>
    <w:rsid w:val="00D7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D9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D75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D9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D75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2</cp:revision>
  <dcterms:created xsi:type="dcterms:W3CDTF">2025-08-28T11:18:00Z</dcterms:created>
  <dcterms:modified xsi:type="dcterms:W3CDTF">2025-08-28T11:18:00Z</dcterms:modified>
</cp:coreProperties>
</file>