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32070E" w:rsidRPr="00887B27" w14:paraId="0400CBFF" w14:textId="77777777" w:rsidTr="00410173">
        <w:trPr>
          <w:jc w:val="center"/>
        </w:trPr>
        <w:tc>
          <w:tcPr>
            <w:tcW w:w="9639" w:type="dxa"/>
            <w:gridSpan w:val="3"/>
          </w:tcPr>
          <w:p w14:paraId="4FCCEF2F" w14:textId="77777777" w:rsidR="0032070E" w:rsidRPr="00887B27" w:rsidRDefault="0032070E" w:rsidP="0041017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B6B72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ศ</w:t>
            </w:r>
            <w:r w:rsidRPr="009B6B7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3016 </w:t>
            </w:r>
            <w:r w:rsidRPr="009B6B72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ดนตรีทฤษฎีและการฟัง</w:t>
            </w:r>
            <w:r w:rsidRPr="009B6B7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4</w:t>
            </w:r>
          </w:p>
        </w:tc>
      </w:tr>
      <w:tr w:rsidR="0032070E" w:rsidRPr="00887B27" w14:paraId="018B11A2" w14:textId="77777777" w:rsidTr="00410173">
        <w:trPr>
          <w:jc w:val="center"/>
        </w:trPr>
        <w:tc>
          <w:tcPr>
            <w:tcW w:w="3119" w:type="dxa"/>
          </w:tcPr>
          <w:p w14:paraId="2D9EBB06" w14:textId="77777777" w:rsidR="0032070E" w:rsidRPr="00887B27" w:rsidRDefault="0032070E" w:rsidP="0041017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3D79904C" w14:textId="77777777" w:rsidR="0032070E" w:rsidRPr="00887B27" w:rsidRDefault="0032070E" w:rsidP="0041017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7BA19982" w14:textId="77777777" w:rsidR="0032070E" w:rsidRPr="00887B27" w:rsidRDefault="0032070E" w:rsidP="0041017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32070E" w:rsidRPr="00887B27" w14:paraId="5A4A8CD2" w14:textId="77777777" w:rsidTr="00410173">
        <w:trPr>
          <w:jc w:val="center"/>
        </w:trPr>
        <w:tc>
          <w:tcPr>
            <w:tcW w:w="3119" w:type="dxa"/>
          </w:tcPr>
          <w:p w14:paraId="4F301BA3" w14:textId="77777777" w:rsidR="0032070E" w:rsidRPr="00887B27" w:rsidRDefault="0032070E" w:rsidP="00410173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03A1275E" w14:textId="77777777" w:rsidR="0032070E" w:rsidRPr="00887B27" w:rsidRDefault="0032070E" w:rsidP="0041017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586FF659" w14:textId="77777777" w:rsidR="0032070E" w:rsidRPr="00887B27" w:rsidRDefault="0032070E" w:rsidP="0041017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90941FB" w14:textId="77777777" w:rsidR="0032070E" w:rsidRDefault="0032070E" w:rsidP="0032070E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73353763" w14:textId="77777777" w:rsidR="0032070E" w:rsidRPr="00887B27" w:rsidRDefault="0032070E" w:rsidP="0032070E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ศึกษาและบูรณาการทักษะการฟัง วิเคราะห์ และเขียนโน้ตกับการแสดงออกเชิงดนตรี ผู้เรียนจะฝึกการแกะเพลง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Transcription)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 xml:space="preserve">ในระดับบทเพลงเต็มรูปแบบ ทั้งทำนอง คอร์ด และจังหวะ การวิเคราะห์สไตล์ทางดนตรีที่หลากหลาย เช่น 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Classical, Jazz, Blues, Popular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รวมถึงการเปรียบเทียบแนวทางการใช้คอร์ดและโครงสร้างเพลงในแต่ละสไตล์</w:t>
      </w:r>
    </w:p>
    <w:p w14:paraId="5B9ABEE2" w14:textId="77777777" w:rsidR="0032070E" w:rsidRPr="00887B27" w:rsidRDefault="0032070E" w:rsidP="0032070E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โดยฝึกสร้างงานเขียนวิเคราะห์เพลง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Analytical Report)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 xml:space="preserve">และการนำเสนอผลการแกะเพลงทั้งในรูปแบบโน้ตดนตรีและการแสดงจริง </w:t>
      </w:r>
    </w:p>
    <w:p w14:paraId="5A99CFEC" w14:textId="77777777" w:rsidR="0032070E" w:rsidRPr="00887B27" w:rsidRDefault="0032070E" w:rsidP="0032070E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เพื่อพัฒนาความสามารถในการถ่ายทอดดนตรีอย่างครบถ้วนทั้งในเชิงวิชาการและเชิงปฏิบัติ พร้อมทั้งสร้างเจตคติที่ดี ความรับผิดชอบ และการเห็นคุณค่าทางดนตรีในเชิงลึก</w:t>
      </w:r>
    </w:p>
    <w:p w14:paraId="59CA792F" w14:textId="77777777" w:rsidR="0032070E" w:rsidRDefault="0032070E" w:rsidP="0032070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33"/>
      </w:tblGrid>
      <w:tr w:rsidR="0032070E" w:rsidRPr="00887B27" w14:paraId="28C069F9" w14:textId="77777777" w:rsidTr="00410173">
        <w:trPr>
          <w:tblHeader/>
        </w:trPr>
        <w:tc>
          <w:tcPr>
            <w:tcW w:w="9360" w:type="dxa"/>
            <w:gridSpan w:val="2"/>
          </w:tcPr>
          <w:p w14:paraId="4797E1DB" w14:textId="77777777" w:rsidR="0032070E" w:rsidRPr="00887B27" w:rsidRDefault="0032070E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32070E" w:rsidRPr="00887B27" w14:paraId="0CD38A01" w14:textId="77777777" w:rsidTr="00410173">
        <w:tc>
          <w:tcPr>
            <w:tcW w:w="500" w:type="dxa"/>
          </w:tcPr>
          <w:p w14:paraId="78AE4002" w14:textId="77777777" w:rsidR="0032070E" w:rsidRPr="00887B27" w:rsidRDefault="0032070E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4FDA82AA" w14:textId="77777777" w:rsidR="0032070E" w:rsidRPr="00887B27" w:rsidRDefault="0032070E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3F78">
              <w:rPr>
                <w:rFonts w:ascii="TH SarabunPSK" w:hAnsi="TH SarabunPSK" w:cs="TH SarabunPSK"/>
                <w:sz w:val="32"/>
                <w:szCs w:val="32"/>
                <w:cs/>
              </w:rPr>
              <w:t>แกะเพลงเต็มรูปแบบ (</w:t>
            </w:r>
            <w:r w:rsidRPr="00723F78">
              <w:rPr>
                <w:rFonts w:ascii="TH SarabunPSK" w:hAnsi="TH SarabunPSK" w:cs="TH SarabunPSK"/>
                <w:sz w:val="32"/>
                <w:szCs w:val="32"/>
              </w:rPr>
              <w:t xml:space="preserve">Melody, Chords, Rhythm) </w:t>
            </w:r>
            <w:r w:rsidRPr="00723F78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ได้อย่างถูกต้องและครบถ้วน</w:t>
            </w:r>
          </w:p>
        </w:tc>
      </w:tr>
      <w:tr w:rsidR="0032070E" w:rsidRPr="00887B27" w14:paraId="1FBA7DDC" w14:textId="77777777" w:rsidTr="00410173">
        <w:tc>
          <w:tcPr>
            <w:tcW w:w="500" w:type="dxa"/>
          </w:tcPr>
          <w:p w14:paraId="2A61FE77" w14:textId="77777777" w:rsidR="0032070E" w:rsidRPr="00887B27" w:rsidRDefault="0032070E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0C6BD441" w14:textId="77777777" w:rsidR="0032070E" w:rsidRPr="00887B27" w:rsidRDefault="0032070E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3F7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วิเคราะห์และเปรียบเทียบสไตล์ดนตรีต่าง ๆ (</w:t>
            </w:r>
            <w:r w:rsidRPr="00723F78">
              <w:rPr>
                <w:rFonts w:ascii="TH SarabunPSK" w:hAnsi="TH SarabunPSK" w:cs="TH SarabunPSK"/>
                <w:sz w:val="32"/>
                <w:szCs w:val="32"/>
              </w:rPr>
              <w:t xml:space="preserve">Classical, Jazz, Blues, Popular) </w:t>
            </w:r>
            <w:r w:rsidRPr="00723F78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ได้อย่างมีเหตุผล</w:t>
            </w:r>
          </w:p>
        </w:tc>
      </w:tr>
      <w:tr w:rsidR="0032070E" w:rsidRPr="00887B27" w14:paraId="382124C6" w14:textId="77777777" w:rsidTr="00410173">
        <w:tc>
          <w:tcPr>
            <w:tcW w:w="500" w:type="dxa"/>
          </w:tcPr>
          <w:p w14:paraId="507B15E5" w14:textId="77777777" w:rsidR="0032070E" w:rsidRPr="00887B27" w:rsidRDefault="0032070E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1D03DC24" w14:textId="77777777" w:rsidR="0032070E" w:rsidRPr="00887B27" w:rsidRDefault="0032070E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3F78">
              <w:rPr>
                <w:rFonts w:ascii="TH SarabunPSK" w:hAnsi="TH SarabunPSK" w:cs="TH SarabunPSK"/>
                <w:sz w:val="32"/>
                <w:szCs w:val="32"/>
                <w:cs/>
              </w:rPr>
              <w:t>เขียนรายงานวิเคราะห์เพลง (</w:t>
            </w:r>
            <w:r w:rsidRPr="00723F78">
              <w:rPr>
                <w:rFonts w:ascii="TH SarabunPSK" w:hAnsi="TH SarabunPSK" w:cs="TH SarabunPSK"/>
                <w:sz w:val="32"/>
                <w:szCs w:val="32"/>
              </w:rPr>
              <w:t xml:space="preserve">Analytical Report) </w:t>
            </w:r>
            <w:r w:rsidRPr="00723F78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ได้อย่างมีระบบและชัดเจน</w:t>
            </w:r>
          </w:p>
        </w:tc>
      </w:tr>
      <w:tr w:rsidR="0032070E" w:rsidRPr="00887B27" w14:paraId="2D99F991" w14:textId="77777777" w:rsidTr="00410173">
        <w:tc>
          <w:tcPr>
            <w:tcW w:w="500" w:type="dxa"/>
          </w:tcPr>
          <w:p w14:paraId="6A8C95A5" w14:textId="77777777" w:rsidR="0032070E" w:rsidRPr="00887B27" w:rsidRDefault="0032070E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2E55D35A" w14:textId="77777777" w:rsidR="0032070E" w:rsidRPr="00887B27" w:rsidRDefault="0032070E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3F78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ถ่ายทอดการแกะเพลงที่ทำเป็นการบรรเลงจริงหรือการร้องได้อย่างมั่นใจ</w:t>
            </w:r>
          </w:p>
        </w:tc>
      </w:tr>
      <w:tr w:rsidR="0032070E" w:rsidRPr="00887B27" w14:paraId="3D609C88" w14:textId="77777777" w:rsidTr="00410173">
        <w:tc>
          <w:tcPr>
            <w:tcW w:w="500" w:type="dxa"/>
          </w:tcPr>
          <w:p w14:paraId="0707E94D" w14:textId="77777777" w:rsidR="0032070E" w:rsidRPr="00887B27" w:rsidRDefault="0032070E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558DD63C" w14:textId="77777777" w:rsidR="0032070E" w:rsidRPr="00887B27" w:rsidRDefault="0032070E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3F78">
              <w:rPr>
                <w:rFonts w:ascii="TH SarabunPSK" w:hAnsi="TH SarabunPSK" w:cs="TH SarabunPSK"/>
                <w:sz w:val="32"/>
                <w:szCs w:val="32"/>
                <w:cs/>
              </w:rPr>
              <w:t>สังเคราะห์ความรู้และจัดทำผลงานแกะเพลงที่สะท้อนความเข้าใจเชิงลึกทางดนตรี</w:t>
            </w:r>
          </w:p>
        </w:tc>
      </w:tr>
      <w:tr w:rsidR="0032070E" w:rsidRPr="00887B27" w14:paraId="26BD5271" w14:textId="77777777" w:rsidTr="00410173">
        <w:tc>
          <w:tcPr>
            <w:tcW w:w="500" w:type="dxa"/>
          </w:tcPr>
          <w:p w14:paraId="3E61D3FD" w14:textId="77777777" w:rsidR="0032070E" w:rsidRPr="00887B27" w:rsidRDefault="0032070E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4A0E6ECC" w14:textId="77777777" w:rsidR="0032070E" w:rsidRPr="00887B27" w:rsidRDefault="0032070E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3F78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อธิบายความแตกต่างด้านคอร์ด โครงสร้าง และรูปแบบการบรรเลงในแต่ละสไตล์ดนตรีได้</w:t>
            </w:r>
          </w:p>
        </w:tc>
      </w:tr>
      <w:tr w:rsidR="0032070E" w:rsidRPr="00887B27" w14:paraId="00FA2361" w14:textId="77777777" w:rsidTr="00410173">
        <w:tc>
          <w:tcPr>
            <w:tcW w:w="500" w:type="dxa"/>
          </w:tcPr>
          <w:p w14:paraId="481073B8" w14:textId="77777777" w:rsidR="0032070E" w:rsidRPr="00887B27" w:rsidRDefault="0032070E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3A343C4D" w14:textId="77777777" w:rsidR="0032070E" w:rsidRPr="00887B27" w:rsidRDefault="0032070E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3F78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ประยุกต์ใช้ความรู้ด้านทฤษฎีและโสตทักษะเพื่อแกะเพลงร่วมสมัยหรือบทเพลงนอกตำราได้</w:t>
            </w:r>
          </w:p>
        </w:tc>
      </w:tr>
      <w:tr w:rsidR="0032070E" w:rsidRPr="00887B27" w14:paraId="555EB481" w14:textId="77777777" w:rsidTr="00410173">
        <w:tc>
          <w:tcPr>
            <w:tcW w:w="500" w:type="dxa"/>
          </w:tcPr>
          <w:p w14:paraId="172BE5B5" w14:textId="77777777" w:rsidR="0032070E" w:rsidRPr="00887B27" w:rsidRDefault="0032070E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0A17FD57" w14:textId="77777777" w:rsidR="0032070E" w:rsidRPr="00887B27" w:rsidRDefault="0032070E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3F78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นำเสนอผลงานการแกะเพลงทั้งในรูปแบบโน้ตดนตรีและการแสดงจริงได้อย่างสร้างสรรค์</w:t>
            </w:r>
          </w:p>
        </w:tc>
      </w:tr>
      <w:tr w:rsidR="0032070E" w:rsidRPr="00887B27" w14:paraId="0CF9A0FB" w14:textId="77777777" w:rsidTr="00410173">
        <w:tc>
          <w:tcPr>
            <w:tcW w:w="500" w:type="dxa"/>
          </w:tcPr>
          <w:p w14:paraId="2D3F9C68" w14:textId="77777777" w:rsidR="0032070E" w:rsidRPr="00887B27" w:rsidRDefault="0032070E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7C601459" w14:textId="77777777" w:rsidR="0032070E" w:rsidRPr="00887B27" w:rsidRDefault="0032070E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3F78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ประเมินคุณภาพผลงานแกะเพลงทั้งของตนเองและเพื่อน พร้อมเสนอแนวทางพัฒนาได้อย่างเหมาะสม</w:t>
            </w:r>
          </w:p>
        </w:tc>
      </w:tr>
      <w:tr w:rsidR="0032070E" w:rsidRPr="00887B27" w14:paraId="6C9CA39A" w14:textId="77777777" w:rsidTr="00410173">
        <w:tc>
          <w:tcPr>
            <w:tcW w:w="500" w:type="dxa"/>
          </w:tcPr>
          <w:p w14:paraId="5FA18065" w14:textId="77777777" w:rsidR="0032070E" w:rsidRPr="00887B27" w:rsidRDefault="0032070E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51C779E8" w14:textId="77777777" w:rsidR="0032070E" w:rsidRPr="00887B27" w:rsidRDefault="0032070E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3F78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แสดงออกถึงคุณลักษณะอันพึงประสงค์ ได้แก่ ความรับผิดชอบ ความมีวินัย ความคิดสร้างสรรค์ และการเห็นคุณค่าดนตรี</w:t>
            </w:r>
          </w:p>
        </w:tc>
      </w:tr>
      <w:tr w:rsidR="0032070E" w:rsidRPr="00887B27" w14:paraId="5905F34F" w14:textId="77777777" w:rsidTr="00410173">
        <w:tc>
          <w:tcPr>
            <w:tcW w:w="9360" w:type="dxa"/>
            <w:gridSpan w:val="2"/>
          </w:tcPr>
          <w:p w14:paraId="503D417B" w14:textId="77777777" w:rsidR="0032070E" w:rsidRPr="00887B27" w:rsidRDefault="0032070E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</w:tbl>
    <w:p w14:paraId="311159DA" w14:textId="615D3526" w:rsidR="009019BA" w:rsidRPr="0032070E" w:rsidRDefault="009019BA" w:rsidP="0032070E"/>
    <w:sectPr w:rsidR="009019BA" w:rsidRPr="0032070E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2070E"/>
    <w:rsid w:val="003444AD"/>
    <w:rsid w:val="003448CD"/>
    <w:rsid w:val="00364FC6"/>
    <w:rsid w:val="003654E7"/>
    <w:rsid w:val="00382E4A"/>
    <w:rsid w:val="0039667D"/>
    <w:rsid w:val="003A7ACE"/>
    <w:rsid w:val="003C6CC0"/>
    <w:rsid w:val="003D5916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A5295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4CCF"/>
    <w:rsid w:val="005A62A9"/>
    <w:rsid w:val="005B3776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B13CF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D60D7E"/>
  </w:style>
  <w:style w:type="table" w:styleId="TableGrid">
    <w:name w:val="Table Grid"/>
    <w:basedOn w:val="TableNormal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D60D7E"/>
    <w:rPr>
      <w:rFonts w:ascii="Angsana New" w:eastAsia="Cordia New" w:hAnsi="Angsana New" w:cs="Angsana New"/>
      <w:sz w:val="30"/>
      <w:szCs w:val="30"/>
    </w:rPr>
  </w:style>
  <w:style w:type="paragraph" w:styleId="NoSpacing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0">
    <w:name w:val="เส้นตาราง1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เส้นตาราง6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60D7E"/>
    <w:rPr>
      <w:rFonts w:ascii="Times New Roman" w:eastAsia="Times New Roman" w:hAnsi="Times New Roman" w:cs="Angsana New"/>
      <w:sz w:val="24"/>
    </w:rPr>
  </w:style>
  <w:style w:type="numbering" w:customStyle="1" w:styleId="11">
    <w:name w:val="ไม่มีรายการ11"/>
    <w:next w:val="NoList"/>
    <w:uiPriority w:val="99"/>
    <w:semiHidden/>
    <w:unhideWhenUsed/>
    <w:rsid w:val="00D60D7E"/>
  </w:style>
  <w:style w:type="paragraph" w:styleId="Subtitle">
    <w:name w:val="Subtitle"/>
    <w:basedOn w:val="Normal"/>
    <w:link w:val="SubtitleChar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D60D7E"/>
    <w:rPr>
      <w:rFonts w:ascii="Angsana New" w:eastAsia="Cordia New" w:hAnsi="Cordia New" w:cs="Angsana New"/>
      <w:sz w:val="32"/>
      <w:szCs w:val="32"/>
    </w:rPr>
  </w:style>
  <w:style w:type="character" w:styleId="PageNumber">
    <w:name w:val="page number"/>
    <w:basedOn w:val="DefaultParagraphFont"/>
    <w:rsid w:val="00D60D7E"/>
  </w:style>
  <w:style w:type="paragraph" w:styleId="NormalWeb">
    <w:name w:val="Normal (Web)"/>
    <w:basedOn w:val="Normal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Strong">
    <w:name w:val="Strong"/>
    <w:basedOn w:val="DefaultParagraphFont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 ph</cp:lastModifiedBy>
  <cp:revision>30</cp:revision>
  <cp:lastPrinted>2025-08-23T10:12:00Z</cp:lastPrinted>
  <dcterms:created xsi:type="dcterms:W3CDTF">2025-06-19T03:10:00Z</dcterms:created>
  <dcterms:modified xsi:type="dcterms:W3CDTF">2025-09-01T08:33:00Z</dcterms:modified>
</cp:coreProperties>
</file>