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917AD0" w:rsidRPr="000B391B" w14:paraId="6C235564" w14:textId="77777777" w:rsidTr="00FA7245">
        <w:trPr>
          <w:jc w:val="center"/>
        </w:trPr>
        <w:tc>
          <w:tcPr>
            <w:tcW w:w="9639" w:type="dxa"/>
            <w:gridSpan w:val="3"/>
          </w:tcPr>
          <w:p w14:paraId="114701F9" w14:textId="77777777" w:rsidR="00917AD0" w:rsidRPr="000B391B" w:rsidRDefault="00917AD0" w:rsidP="00FA7245">
            <w:pPr>
              <w:pStyle w:val="NormalWeb"/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bookmarkStart w:id="0" w:name="_Hlk207565664"/>
            <w:r w:rsidRPr="000B391B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30208 ปฏิบัติรวมวง 2</w:t>
            </w:r>
          </w:p>
        </w:tc>
      </w:tr>
      <w:tr w:rsidR="00917AD0" w:rsidRPr="000B391B" w14:paraId="25D50BFF" w14:textId="77777777" w:rsidTr="00FA7245">
        <w:trPr>
          <w:jc w:val="center"/>
        </w:trPr>
        <w:tc>
          <w:tcPr>
            <w:tcW w:w="3119" w:type="dxa"/>
          </w:tcPr>
          <w:p w14:paraId="228FD66A" w14:textId="77777777" w:rsidR="00917AD0" w:rsidRPr="000B391B" w:rsidRDefault="00917AD0" w:rsidP="00FA7245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3402" w:type="dxa"/>
          </w:tcPr>
          <w:p w14:paraId="0321685E" w14:textId="77777777" w:rsidR="00917AD0" w:rsidRPr="000B391B" w:rsidRDefault="00917AD0" w:rsidP="00FA7245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33AD990B" w14:textId="77777777" w:rsidR="00917AD0" w:rsidRPr="000B391B" w:rsidRDefault="00917AD0" w:rsidP="00FA7245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กลุ่มสาระการเรียนรู้ศิลปะ</w:t>
            </w:r>
          </w:p>
        </w:tc>
      </w:tr>
      <w:tr w:rsidR="00917AD0" w:rsidRPr="000B391B" w14:paraId="3AD313DC" w14:textId="77777777" w:rsidTr="00FA7245">
        <w:trPr>
          <w:jc w:val="center"/>
        </w:trPr>
        <w:tc>
          <w:tcPr>
            <w:tcW w:w="3119" w:type="dxa"/>
          </w:tcPr>
          <w:p w14:paraId="793A0DAD" w14:textId="77777777" w:rsidR="00917AD0" w:rsidRPr="000B391B" w:rsidRDefault="00917AD0" w:rsidP="00FA7245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ชั้นมัธยมศึกษาปีที่ 4</w:t>
            </w:r>
          </w:p>
        </w:tc>
        <w:tc>
          <w:tcPr>
            <w:tcW w:w="3402" w:type="dxa"/>
          </w:tcPr>
          <w:p w14:paraId="432B9019" w14:textId="77777777" w:rsidR="00917AD0" w:rsidRPr="000B391B" w:rsidRDefault="00917AD0" w:rsidP="00FA7245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 60 ชั่วโมง/ภาคเรียน</w:t>
            </w:r>
          </w:p>
        </w:tc>
        <w:tc>
          <w:tcPr>
            <w:tcW w:w="3118" w:type="dxa"/>
          </w:tcPr>
          <w:p w14:paraId="7943D86F" w14:textId="77777777" w:rsidR="00917AD0" w:rsidRPr="000B391B" w:rsidRDefault="00917AD0" w:rsidP="00FA7245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 1.5 หน่วยกิต</w:t>
            </w:r>
          </w:p>
        </w:tc>
      </w:tr>
    </w:tbl>
    <w:p w14:paraId="4EADAA60" w14:textId="77777777" w:rsidR="00917AD0" w:rsidRPr="000B391B" w:rsidRDefault="00917AD0" w:rsidP="00917AD0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</w:p>
    <w:p w14:paraId="776DFB57" w14:textId="77777777" w:rsidR="00917AD0" w:rsidRPr="000B391B" w:rsidRDefault="00917AD0" w:rsidP="00917AD0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0B391B">
        <w:rPr>
          <w:rFonts w:ascii="TH SarabunPSK" w:eastAsia="Times New Roman" w:hAnsi="TH SarabunPSK" w:cs="TH SarabunPSK"/>
          <w:sz w:val="32"/>
          <w:szCs w:val="32"/>
          <w:cs/>
        </w:rPr>
        <w:t xml:space="preserve">ศึกษารูปแบบการบรรเลงดนตรีขนาดเล็ก ได้แก่ </w:t>
      </w:r>
      <w:r w:rsidRPr="000B391B">
        <w:rPr>
          <w:rFonts w:ascii="TH SarabunPSK" w:eastAsia="Times New Roman" w:hAnsi="TH SarabunPSK" w:cs="TH SarabunPSK"/>
          <w:sz w:val="32"/>
          <w:szCs w:val="32"/>
        </w:rPr>
        <w:t xml:space="preserve">Duet, Trio, Quartet </w:t>
      </w:r>
      <w:r w:rsidRPr="000B391B">
        <w:rPr>
          <w:rFonts w:ascii="TH SarabunPSK" w:eastAsia="Times New Roman" w:hAnsi="TH SarabunPSK" w:cs="TH SarabunPSK"/>
          <w:sz w:val="32"/>
          <w:szCs w:val="32"/>
          <w:cs/>
        </w:rPr>
        <w:t xml:space="preserve">และ </w:t>
      </w:r>
      <w:r w:rsidRPr="000B391B">
        <w:rPr>
          <w:rFonts w:ascii="TH SarabunPSK" w:eastAsia="Times New Roman" w:hAnsi="TH SarabunPSK" w:cs="TH SarabunPSK"/>
          <w:sz w:val="32"/>
          <w:szCs w:val="32"/>
        </w:rPr>
        <w:t xml:space="preserve">Chamber </w:t>
      </w:r>
      <w:r w:rsidRPr="000B391B">
        <w:rPr>
          <w:rFonts w:ascii="TH SarabunPSK" w:eastAsia="Times New Roman" w:hAnsi="TH SarabunPSK" w:cs="TH SarabunPSK"/>
          <w:sz w:val="32"/>
          <w:szCs w:val="32"/>
          <w:cs/>
        </w:rPr>
        <w:t xml:space="preserve">รวมถึงหลักการบรรเลงเครื่องดนตรีประเภท </w:t>
      </w:r>
      <w:r w:rsidRPr="000B391B">
        <w:rPr>
          <w:rFonts w:ascii="TH SarabunPSK" w:eastAsia="Times New Roman" w:hAnsi="TH SarabunPSK" w:cs="TH SarabunPSK"/>
          <w:sz w:val="32"/>
          <w:szCs w:val="32"/>
        </w:rPr>
        <w:t xml:space="preserve">Mallet </w:t>
      </w:r>
      <w:r w:rsidRPr="000B391B">
        <w:rPr>
          <w:rFonts w:ascii="TH SarabunPSK" w:eastAsia="Times New Roman" w:hAnsi="TH SarabunPSK" w:cs="TH SarabunPSK"/>
          <w:sz w:val="32"/>
          <w:szCs w:val="32"/>
          <w:cs/>
        </w:rPr>
        <w:t xml:space="preserve">และการทำความเข้าใจโครงสร้างของเพลง </w:t>
      </w:r>
      <w:r w:rsidRPr="000B391B">
        <w:rPr>
          <w:rFonts w:ascii="TH SarabunPSK" w:eastAsia="Times New Roman" w:hAnsi="TH SarabunPSK" w:cs="TH SarabunPSK"/>
          <w:sz w:val="32"/>
          <w:szCs w:val="32"/>
        </w:rPr>
        <w:t xml:space="preserve">Sonata </w:t>
      </w:r>
      <w:r w:rsidRPr="000B391B">
        <w:rPr>
          <w:rFonts w:ascii="TH SarabunPSK" w:eastAsia="Times New Roman" w:hAnsi="TH SarabunPSK" w:cs="TH SarabunPSK"/>
          <w:sz w:val="32"/>
          <w:szCs w:val="32"/>
          <w:cs/>
        </w:rPr>
        <w:t xml:space="preserve">เบื้องต้น </w:t>
      </w:r>
    </w:p>
    <w:p w14:paraId="515029F9" w14:textId="77777777" w:rsidR="00917AD0" w:rsidRPr="000B391B" w:rsidRDefault="00917AD0" w:rsidP="00917AD0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0B391B">
        <w:rPr>
          <w:rFonts w:ascii="TH SarabunPSK" w:eastAsia="Times New Roman" w:hAnsi="TH SarabunPSK" w:cs="TH SarabunPSK"/>
          <w:sz w:val="32"/>
          <w:szCs w:val="32"/>
          <w:cs/>
        </w:rPr>
        <w:t xml:space="preserve">โดยการฝึกทักษะการบรรเลงในรูปแบบ </w:t>
      </w:r>
      <w:r w:rsidRPr="000B391B">
        <w:rPr>
          <w:rFonts w:ascii="TH SarabunPSK" w:eastAsia="Times New Roman" w:hAnsi="TH SarabunPSK" w:cs="TH SarabunPSK"/>
          <w:sz w:val="32"/>
          <w:szCs w:val="32"/>
        </w:rPr>
        <w:t xml:space="preserve">Duet, Trio, Quartet </w:t>
      </w:r>
      <w:r w:rsidRPr="000B391B">
        <w:rPr>
          <w:rFonts w:ascii="TH SarabunPSK" w:eastAsia="Times New Roman" w:hAnsi="TH SarabunPSK" w:cs="TH SarabunPSK"/>
          <w:sz w:val="32"/>
          <w:szCs w:val="32"/>
          <w:cs/>
        </w:rPr>
        <w:t xml:space="preserve">และ </w:t>
      </w:r>
      <w:r w:rsidRPr="000B391B">
        <w:rPr>
          <w:rFonts w:ascii="TH SarabunPSK" w:eastAsia="Times New Roman" w:hAnsi="TH SarabunPSK" w:cs="TH SarabunPSK"/>
          <w:sz w:val="32"/>
          <w:szCs w:val="32"/>
        </w:rPr>
        <w:t xml:space="preserve">Chamber </w:t>
      </w:r>
      <w:r w:rsidRPr="000B391B">
        <w:rPr>
          <w:rFonts w:ascii="TH SarabunPSK" w:eastAsia="Times New Roman" w:hAnsi="TH SarabunPSK" w:cs="TH SarabunPSK"/>
          <w:sz w:val="32"/>
          <w:szCs w:val="32"/>
          <w:cs/>
        </w:rPr>
        <w:t xml:space="preserve">รวมทั้งฝึกการบรรเลงด้วยเครื่อง </w:t>
      </w:r>
      <w:r w:rsidRPr="000B391B">
        <w:rPr>
          <w:rFonts w:ascii="TH SarabunPSK" w:eastAsia="Times New Roman" w:hAnsi="TH SarabunPSK" w:cs="TH SarabunPSK"/>
          <w:sz w:val="32"/>
          <w:szCs w:val="32"/>
        </w:rPr>
        <w:t xml:space="preserve">Mallet </w:t>
      </w:r>
      <w:r w:rsidRPr="000B391B">
        <w:rPr>
          <w:rFonts w:ascii="TH SarabunPSK" w:eastAsia="Times New Roman" w:hAnsi="TH SarabunPSK" w:cs="TH SarabunPSK"/>
          <w:sz w:val="32"/>
          <w:szCs w:val="32"/>
          <w:cs/>
        </w:rPr>
        <w:t xml:space="preserve">และการบรรเลงบทเพลง </w:t>
      </w:r>
      <w:r w:rsidRPr="000B391B">
        <w:rPr>
          <w:rFonts w:ascii="TH SarabunPSK" w:eastAsia="Times New Roman" w:hAnsi="TH SarabunPSK" w:cs="TH SarabunPSK"/>
          <w:sz w:val="32"/>
          <w:szCs w:val="32"/>
        </w:rPr>
        <w:t xml:space="preserve">Sonata </w:t>
      </w:r>
      <w:r w:rsidRPr="000B391B">
        <w:rPr>
          <w:rFonts w:ascii="TH SarabunPSK" w:eastAsia="Times New Roman" w:hAnsi="TH SarabunPSK" w:cs="TH SarabunPSK"/>
          <w:sz w:val="32"/>
          <w:szCs w:val="32"/>
          <w:cs/>
        </w:rPr>
        <w:t xml:space="preserve">เบื้องต้น โดยเน้นการฟังเสียงผู้อื่น การปรับสมดุลเสียง และการประสานงานร่วมกันในวงดนตรี </w:t>
      </w:r>
    </w:p>
    <w:p w14:paraId="0B67088E" w14:textId="77777777" w:rsidR="00917AD0" w:rsidRPr="000B391B" w:rsidRDefault="00917AD0" w:rsidP="00917AD0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0B391B">
        <w:rPr>
          <w:rFonts w:ascii="TH SarabunPSK" w:eastAsia="Times New Roman" w:hAnsi="TH SarabunPSK" w:cs="TH SarabunPSK"/>
          <w:sz w:val="32"/>
          <w:szCs w:val="32"/>
          <w:cs/>
        </w:rPr>
        <w:t>เพื่อปลูกฝังเจตคติที่ดีต่อการเรียนรู้และการทำงานร่วมกันทางดนตรี มีความรับผิดชอบ มีวินัยในการซ้อม เคารพบทบาทของผู้อื่น และสามารถทำงานเป็นทีมได้อย่างสร้างสรรค์ และมีความสามารถในการทำงานร่วมกับผู้อื่นได้อย่างเหมาะสม</w:t>
      </w:r>
    </w:p>
    <w:p w14:paraId="0ABFF3ED" w14:textId="77777777" w:rsidR="00917AD0" w:rsidRPr="000B391B" w:rsidRDefault="00917AD0" w:rsidP="00917AD0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"/>
        <w:gridCol w:w="8860"/>
      </w:tblGrid>
      <w:tr w:rsidR="00917AD0" w:rsidRPr="000B391B" w14:paraId="15F3B5D7" w14:textId="77777777" w:rsidTr="00FA7245">
        <w:trPr>
          <w:tblHeader/>
        </w:trPr>
        <w:tc>
          <w:tcPr>
            <w:tcW w:w="9360" w:type="dxa"/>
            <w:gridSpan w:val="2"/>
          </w:tcPr>
          <w:p w14:paraId="00FD7164" w14:textId="77777777" w:rsidR="00917AD0" w:rsidRPr="000B391B" w:rsidRDefault="00917AD0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tr w:rsidR="00917AD0" w:rsidRPr="000B391B" w14:paraId="443AF4E1" w14:textId="77777777" w:rsidTr="00FA7245">
        <w:tc>
          <w:tcPr>
            <w:tcW w:w="500" w:type="dxa"/>
          </w:tcPr>
          <w:p w14:paraId="4193A889" w14:textId="77777777" w:rsidR="00917AD0" w:rsidRPr="000B391B" w:rsidRDefault="00917AD0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</w:p>
        </w:tc>
        <w:tc>
          <w:tcPr>
            <w:tcW w:w="8860" w:type="dxa"/>
          </w:tcPr>
          <w:p w14:paraId="58B57449" w14:textId="77777777" w:rsidR="00917AD0" w:rsidRPr="000B391B" w:rsidRDefault="00917AD0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อธิบายความหมายและลักษณะการบรรเลงในรูปแบบ </w:t>
            </w:r>
            <w:r w:rsidRPr="000B391B">
              <w:rPr>
                <w:rFonts w:ascii="TH SarabunPSK" w:hAnsi="TH SarabunPSK" w:cs="TH SarabunPSK"/>
                <w:sz w:val="32"/>
                <w:szCs w:val="32"/>
              </w:rPr>
              <w:t xml:space="preserve">Duet, Trio, Quartet, </w:t>
            </w: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 </w:t>
            </w:r>
            <w:r w:rsidRPr="000B391B">
              <w:rPr>
                <w:rFonts w:ascii="TH SarabunPSK" w:hAnsi="TH SarabunPSK" w:cs="TH SarabunPSK"/>
                <w:sz w:val="32"/>
                <w:szCs w:val="32"/>
              </w:rPr>
              <w:t xml:space="preserve">Chamber </w:t>
            </w: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ได้อย่างถูกต้อง</w:t>
            </w:r>
          </w:p>
        </w:tc>
      </w:tr>
      <w:tr w:rsidR="00917AD0" w:rsidRPr="000B391B" w14:paraId="1A4F050A" w14:textId="77777777" w:rsidTr="00FA7245">
        <w:tc>
          <w:tcPr>
            <w:tcW w:w="500" w:type="dxa"/>
          </w:tcPr>
          <w:p w14:paraId="24D125D8" w14:textId="77777777" w:rsidR="00917AD0" w:rsidRPr="000B391B" w:rsidRDefault="00917AD0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8860" w:type="dxa"/>
          </w:tcPr>
          <w:p w14:paraId="06A59B9A" w14:textId="77777777" w:rsidR="00917AD0" w:rsidRPr="000B391B" w:rsidRDefault="00917AD0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บอกบทบาทและหน้าที่ของผู้บรรเลงในแต่ละรูปแบบการรวมวงดนตรีได้</w:t>
            </w:r>
          </w:p>
        </w:tc>
      </w:tr>
      <w:tr w:rsidR="00917AD0" w:rsidRPr="000B391B" w14:paraId="31185CAB" w14:textId="77777777" w:rsidTr="00FA7245">
        <w:tc>
          <w:tcPr>
            <w:tcW w:w="500" w:type="dxa"/>
          </w:tcPr>
          <w:p w14:paraId="64811CE8" w14:textId="77777777" w:rsidR="00917AD0" w:rsidRPr="000B391B" w:rsidRDefault="00917AD0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</w:p>
        </w:tc>
        <w:tc>
          <w:tcPr>
            <w:tcW w:w="8860" w:type="dxa"/>
          </w:tcPr>
          <w:p w14:paraId="483EED09" w14:textId="77777777" w:rsidR="00917AD0" w:rsidRPr="000B391B" w:rsidRDefault="00917AD0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อธิบายหลักการบรรเลงเครื่องดนตรีประเภท </w:t>
            </w:r>
            <w:r w:rsidRPr="000B391B">
              <w:rPr>
                <w:rFonts w:ascii="TH SarabunPSK" w:hAnsi="TH SarabunPSK" w:cs="TH SarabunPSK"/>
                <w:sz w:val="32"/>
                <w:szCs w:val="32"/>
              </w:rPr>
              <w:t>Mallet (</w:t>
            </w: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เช่น </w:t>
            </w:r>
            <w:r w:rsidRPr="000B391B">
              <w:rPr>
                <w:rFonts w:ascii="TH SarabunPSK" w:hAnsi="TH SarabunPSK" w:cs="TH SarabunPSK"/>
                <w:sz w:val="32"/>
                <w:szCs w:val="32"/>
              </w:rPr>
              <w:t xml:space="preserve">Xylophone, Marimba) </w:t>
            </w: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ในการรวมวงเบื้องต้นได้</w:t>
            </w:r>
          </w:p>
        </w:tc>
      </w:tr>
      <w:tr w:rsidR="00917AD0" w:rsidRPr="000B391B" w14:paraId="2B11D4F6" w14:textId="77777777" w:rsidTr="00FA7245">
        <w:tc>
          <w:tcPr>
            <w:tcW w:w="500" w:type="dxa"/>
          </w:tcPr>
          <w:p w14:paraId="0EA7E344" w14:textId="77777777" w:rsidR="00917AD0" w:rsidRPr="000B391B" w:rsidRDefault="00917AD0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</w:p>
        </w:tc>
        <w:tc>
          <w:tcPr>
            <w:tcW w:w="8860" w:type="dxa"/>
          </w:tcPr>
          <w:p w14:paraId="59C664B2" w14:textId="77777777" w:rsidR="00917AD0" w:rsidRPr="000B391B" w:rsidRDefault="00917AD0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อธิบายลักษณะสำคัญและโครงสร้างของเพลง </w:t>
            </w:r>
            <w:r w:rsidRPr="000B391B">
              <w:rPr>
                <w:rFonts w:ascii="TH SarabunPSK" w:hAnsi="TH SarabunPSK" w:cs="TH SarabunPSK"/>
                <w:sz w:val="32"/>
                <w:szCs w:val="32"/>
              </w:rPr>
              <w:t xml:space="preserve">Sonata </w:t>
            </w: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เบื้องต้นได้</w:t>
            </w:r>
          </w:p>
        </w:tc>
      </w:tr>
      <w:tr w:rsidR="00917AD0" w:rsidRPr="000B391B" w14:paraId="507F191D" w14:textId="77777777" w:rsidTr="00FA7245">
        <w:tc>
          <w:tcPr>
            <w:tcW w:w="500" w:type="dxa"/>
          </w:tcPr>
          <w:p w14:paraId="6623A21A" w14:textId="77777777" w:rsidR="00917AD0" w:rsidRPr="000B391B" w:rsidRDefault="00917AD0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5.</w:t>
            </w:r>
          </w:p>
        </w:tc>
        <w:tc>
          <w:tcPr>
            <w:tcW w:w="8860" w:type="dxa"/>
          </w:tcPr>
          <w:p w14:paraId="000EBD41" w14:textId="77777777" w:rsidR="00917AD0" w:rsidRPr="000B391B" w:rsidRDefault="00917AD0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ปฏิบัติการบรรเลง </w:t>
            </w:r>
            <w:r w:rsidRPr="000B391B">
              <w:rPr>
                <w:rFonts w:ascii="TH SarabunPSK" w:hAnsi="TH SarabunPSK" w:cs="TH SarabunPSK"/>
                <w:sz w:val="32"/>
                <w:szCs w:val="32"/>
              </w:rPr>
              <w:t xml:space="preserve">Duet </w:t>
            </w: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โดยสามารถรักษาจังหวะและสมดุลเสียงร่วมกับคู่บรรเลงได้</w:t>
            </w:r>
          </w:p>
        </w:tc>
      </w:tr>
      <w:tr w:rsidR="00917AD0" w:rsidRPr="000B391B" w14:paraId="212ACBE1" w14:textId="77777777" w:rsidTr="00FA7245">
        <w:tc>
          <w:tcPr>
            <w:tcW w:w="500" w:type="dxa"/>
          </w:tcPr>
          <w:p w14:paraId="36F357B6" w14:textId="77777777" w:rsidR="00917AD0" w:rsidRPr="000B391B" w:rsidRDefault="00917AD0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6.</w:t>
            </w:r>
          </w:p>
        </w:tc>
        <w:tc>
          <w:tcPr>
            <w:tcW w:w="8860" w:type="dxa"/>
          </w:tcPr>
          <w:p w14:paraId="3078B0FE" w14:textId="77777777" w:rsidR="00917AD0" w:rsidRPr="000B391B" w:rsidRDefault="00917AD0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ปฏิบัติการบรรเลง </w:t>
            </w:r>
            <w:r w:rsidRPr="000B391B">
              <w:rPr>
                <w:rFonts w:ascii="TH SarabunPSK" w:hAnsi="TH SarabunPSK" w:cs="TH SarabunPSK"/>
                <w:sz w:val="32"/>
                <w:szCs w:val="32"/>
              </w:rPr>
              <w:t xml:space="preserve">Trio </w:t>
            </w: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 </w:t>
            </w:r>
            <w:r w:rsidRPr="000B391B">
              <w:rPr>
                <w:rFonts w:ascii="TH SarabunPSK" w:hAnsi="TH SarabunPSK" w:cs="TH SarabunPSK"/>
                <w:sz w:val="32"/>
                <w:szCs w:val="32"/>
              </w:rPr>
              <w:t xml:space="preserve">Quartet </w:t>
            </w: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ด้วยความถูกต้องของจังหวะและการฟังเสียงประสานได้</w:t>
            </w:r>
          </w:p>
        </w:tc>
      </w:tr>
      <w:tr w:rsidR="00917AD0" w:rsidRPr="000B391B" w14:paraId="25AD9FA5" w14:textId="77777777" w:rsidTr="00FA7245">
        <w:tc>
          <w:tcPr>
            <w:tcW w:w="500" w:type="dxa"/>
          </w:tcPr>
          <w:p w14:paraId="01DC34C8" w14:textId="77777777" w:rsidR="00917AD0" w:rsidRPr="000B391B" w:rsidRDefault="00917AD0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7.</w:t>
            </w:r>
          </w:p>
        </w:tc>
        <w:tc>
          <w:tcPr>
            <w:tcW w:w="8860" w:type="dxa"/>
          </w:tcPr>
          <w:p w14:paraId="77E19F6A" w14:textId="77777777" w:rsidR="00917AD0" w:rsidRPr="000B391B" w:rsidRDefault="00917AD0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ปฏิบัติการรวมวงขนาดเล็กในรูปแบบ </w:t>
            </w:r>
            <w:r w:rsidRPr="000B391B">
              <w:rPr>
                <w:rFonts w:ascii="TH SarabunPSK" w:hAnsi="TH SarabunPSK" w:cs="TH SarabunPSK"/>
                <w:sz w:val="32"/>
                <w:szCs w:val="32"/>
              </w:rPr>
              <w:t xml:space="preserve">Chamber Music </w:t>
            </w: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ได้อย่างเหมาะสมตามบทบาท</w:t>
            </w:r>
          </w:p>
        </w:tc>
      </w:tr>
      <w:tr w:rsidR="00917AD0" w:rsidRPr="000B391B" w14:paraId="7A9BAE0D" w14:textId="77777777" w:rsidTr="00FA7245">
        <w:tc>
          <w:tcPr>
            <w:tcW w:w="500" w:type="dxa"/>
          </w:tcPr>
          <w:p w14:paraId="10D24A58" w14:textId="77777777" w:rsidR="00917AD0" w:rsidRPr="000B391B" w:rsidRDefault="00917AD0" w:rsidP="00FA72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8.</w:t>
            </w:r>
          </w:p>
        </w:tc>
        <w:tc>
          <w:tcPr>
            <w:tcW w:w="8860" w:type="dxa"/>
          </w:tcPr>
          <w:p w14:paraId="6E7ADDCB" w14:textId="77777777" w:rsidR="00917AD0" w:rsidRPr="000B391B" w:rsidRDefault="00917AD0" w:rsidP="00FA72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ปฏิบัติการบรรเลงเครื่อง </w:t>
            </w:r>
            <w:r w:rsidRPr="000B391B">
              <w:rPr>
                <w:rFonts w:ascii="TH SarabunPSK" w:hAnsi="TH SarabunPSK" w:cs="TH SarabunPSK"/>
                <w:sz w:val="32"/>
                <w:szCs w:val="32"/>
              </w:rPr>
              <w:t xml:space="preserve">Mallet </w:t>
            </w: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ในวงเล็กได้อย่างถูกต้องและสอดคล้องกับเสียงรวมของวง</w:t>
            </w:r>
          </w:p>
        </w:tc>
      </w:tr>
      <w:tr w:rsidR="00917AD0" w:rsidRPr="000B391B" w14:paraId="27BB1374" w14:textId="77777777" w:rsidTr="00FA7245">
        <w:tc>
          <w:tcPr>
            <w:tcW w:w="500" w:type="dxa"/>
          </w:tcPr>
          <w:p w14:paraId="41712BEC" w14:textId="77777777" w:rsidR="00917AD0" w:rsidRPr="000B391B" w:rsidRDefault="00917AD0" w:rsidP="00FA72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9.</w:t>
            </w:r>
          </w:p>
        </w:tc>
        <w:tc>
          <w:tcPr>
            <w:tcW w:w="8860" w:type="dxa"/>
          </w:tcPr>
          <w:p w14:paraId="2DAED8AC" w14:textId="77777777" w:rsidR="00917AD0" w:rsidRPr="000B391B" w:rsidRDefault="00917AD0" w:rsidP="00FA72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ปฏิบัติการบรรเลงบทเพลง </w:t>
            </w:r>
            <w:r w:rsidRPr="000B391B">
              <w:rPr>
                <w:rFonts w:ascii="TH SarabunPSK" w:hAnsi="TH SarabunPSK" w:cs="TH SarabunPSK"/>
                <w:sz w:val="32"/>
                <w:szCs w:val="32"/>
              </w:rPr>
              <w:t xml:space="preserve">Sonata </w:t>
            </w: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เบื้องต้นร่วมกับวงได้อย่างเหมาะสม</w:t>
            </w:r>
          </w:p>
        </w:tc>
      </w:tr>
      <w:tr w:rsidR="00917AD0" w:rsidRPr="000B391B" w14:paraId="61DE300A" w14:textId="77777777" w:rsidTr="00FA7245">
        <w:tc>
          <w:tcPr>
            <w:tcW w:w="500" w:type="dxa"/>
          </w:tcPr>
          <w:p w14:paraId="4EE6223B" w14:textId="77777777" w:rsidR="00917AD0" w:rsidRPr="000B391B" w:rsidRDefault="00917AD0" w:rsidP="00FA72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10.</w:t>
            </w:r>
          </w:p>
        </w:tc>
        <w:tc>
          <w:tcPr>
            <w:tcW w:w="8860" w:type="dxa"/>
          </w:tcPr>
          <w:p w14:paraId="6DBC0A25" w14:textId="77777777" w:rsidR="00917AD0" w:rsidRPr="000B391B" w:rsidRDefault="00917AD0" w:rsidP="00FA72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วิเคราะห์และสะท้อนความคิดเห็นเกี่ยวกับคุณภาพการบรรเลงในวงเล็กเพื่อปรับปรุงพัฒนา</w:t>
            </w:r>
          </w:p>
        </w:tc>
      </w:tr>
      <w:tr w:rsidR="00917AD0" w:rsidRPr="000B391B" w14:paraId="05FC7835" w14:textId="77777777" w:rsidTr="00FA7245">
        <w:tc>
          <w:tcPr>
            <w:tcW w:w="500" w:type="dxa"/>
          </w:tcPr>
          <w:p w14:paraId="23E5E08D" w14:textId="77777777" w:rsidR="00917AD0" w:rsidRPr="000B391B" w:rsidRDefault="00917AD0" w:rsidP="00FA72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11.</w:t>
            </w:r>
          </w:p>
        </w:tc>
        <w:tc>
          <w:tcPr>
            <w:tcW w:w="8860" w:type="dxa"/>
          </w:tcPr>
          <w:p w14:paraId="44E450CC" w14:textId="77777777" w:rsidR="00917AD0" w:rsidRPr="000B391B" w:rsidRDefault="00917AD0" w:rsidP="00FA72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ทำงานร่วมกับเพื่อนในวงดนตรีได้อย่างมีระเบียบวินัยและความรับผิดชอบ</w:t>
            </w:r>
          </w:p>
        </w:tc>
      </w:tr>
      <w:tr w:rsidR="00917AD0" w:rsidRPr="000B391B" w14:paraId="1D52D536" w14:textId="77777777" w:rsidTr="00FA7245">
        <w:tc>
          <w:tcPr>
            <w:tcW w:w="500" w:type="dxa"/>
          </w:tcPr>
          <w:p w14:paraId="419C316A" w14:textId="77777777" w:rsidR="00917AD0" w:rsidRPr="000B391B" w:rsidRDefault="00917AD0" w:rsidP="00FA72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12.</w:t>
            </w:r>
          </w:p>
        </w:tc>
        <w:tc>
          <w:tcPr>
            <w:tcW w:w="8860" w:type="dxa"/>
          </w:tcPr>
          <w:p w14:paraId="20209723" w14:textId="77777777" w:rsidR="00917AD0" w:rsidRPr="000B391B" w:rsidRDefault="00917AD0" w:rsidP="00FA72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มีเจตคติที่ดีต่อการบรรเลงรวมวง ภาคภูมิใจในผลงาน และเห็นคุณค่าของการทำงานร่วมกันทางดนตรี</w:t>
            </w:r>
          </w:p>
        </w:tc>
      </w:tr>
      <w:tr w:rsidR="00917AD0" w:rsidRPr="000B391B" w14:paraId="215217A6" w14:textId="77777777" w:rsidTr="00FA7245">
        <w:tc>
          <w:tcPr>
            <w:tcW w:w="9360" w:type="dxa"/>
            <w:gridSpan w:val="2"/>
          </w:tcPr>
          <w:p w14:paraId="0DCA34A3" w14:textId="77777777" w:rsidR="00917AD0" w:rsidRPr="000B391B" w:rsidRDefault="00917AD0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 12 ผลการเรียนรู้</w:t>
            </w:r>
          </w:p>
        </w:tc>
      </w:tr>
      <w:bookmarkEnd w:id="0"/>
    </w:tbl>
    <w:p w14:paraId="65620B40" w14:textId="77777777" w:rsidR="00917AD0" w:rsidRPr="000B391B" w:rsidRDefault="00917AD0" w:rsidP="00917AD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266BD8E" w14:textId="77777777" w:rsidR="009314B1" w:rsidRPr="00917AD0" w:rsidRDefault="009314B1" w:rsidP="00917AD0"/>
    <w:sectPr w:rsidR="009314B1" w:rsidRPr="00917AD0" w:rsidSect="00917A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475D2"/>
    <w:multiLevelType w:val="hybridMultilevel"/>
    <w:tmpl w:val="7CC61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5203C"/>
    <w:multiLevelType w:val="hybridMultilevel"/>
    <w:tmpl w:val="C952FF0E"/>
    <w:lvl w:ilvl="0" w:tplc="7F2885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AC74A8"/>
    <w:multiLevelType w:val="hybridMultilevel"/>
    <w:tmpl w:val="73BA4A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C4BDC"/>
    <w:multiLevelType w:val="hybridMultilevel"/>
    <w:tmpl w:val="E264C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811A9"/>
    <w:multiLevelType w:val="hybridMultilevel"/>
    <w:tmpl w:val="445CEBFA"/>
    <w:lvl w:ilvl="0" w:tplc="8230F6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A7977F7"/>
    <w:multiLevelType w:val="hybridMultilevel"/>
    <w:tmpl w:val="2BD04F32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9765CC"/>
    <w:multiLevelType w:val="hybridMultilevel"/>
    <w:tmpl w:val="4BE28E42"/>
    <w:lvl w:ilvl="0" w:tplc="7D940B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28D6EB7"/>
    <w:multiLevelType w:val="hybridMultilevel"/>
    <w:tmpl w:val="9E26BDC8"/>
    <w:lvl w:ilvl="0" w:tplc="C79E991C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 w:tplc="6DFCFA30">
      <w:start w:val="1"/>
      <w:numFmt w:val="bullet"/>
      <w:lvlText w:val=""/>
      <w:lvlJc w:val="left"/>
      <w:pPr>
        <w:tabs>
          <w:tab w:val="num" w:pos="1440"/>
        </w:tabs>
        <w:ind w:left="0" w:firstLine="10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AF1637"/>
    <w:multiLevelType w:val="hybridMultilevel"/>
    <w:tmpl w:val="C4A4800E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68319B"/>
    <w:multiLevelType w:val="hybridMultilevel"/>
    <w:tmpl w:val="232A71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F67485"/>
    <w:multiLevelType w:val="hybridMultilevel"/>
    <w:tmpl w:val="3880FC28"/>
    <w:lvl w:ilvl="0" w:tplc="8166BDFE">
      <w:start w:val="1"/>
      <w:numFmt w:val="decimal"/>
      <w:lvlText w:val="%1."/>
      <w:lvlJc w:val="left"/>
      <w:pPr>
        <w:ind w:left="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2" w:hanging="360"/>
      </w:pPr>
    </w:lvl>
    <w:lvl w:ilvl="2" w:tplc="0409001B" w:tentative="1">
      <w:start w:val="1"/>
      <w:numFmt w:val="lowerRoman"/>
      <w:lvlText w:val="%3."/>
      <w:lvlJc w:val="right"/>
      <w:pPr>
        <w:ind w:left="2352" w:hanging="180"/>
      </w:pPr>
    </w:lvl>
    <w:lvl w:ilvl="3" w:tplc="0409000F" w:tentative="1">
      <w:start w:val="1"/>
      <w:numFmt w:val="decimal"/>
      <w:lvlText w:val="%4."/>
      <w:lvlJc w:val="left"/>
      <w:pPr>
        <w:ind w:left="3072" w:hanging="360"/>
      </w:pPr>
    </w:lvl>
    <w:lvl w:ilvl="4" w:tplc="04090019" w:tentative="1">
      <w:start w:val="1"/>
      <w:numFmt w:val="lowerLetter"/>
      <w:lvlText w:val="%5."/>
      <w:lvlJc w:val="left"/>
      <w:pPr>
        <w:ind w:left="3792" w:hanging="360"/>
      </w:pPr>
    </w:lvl>
    <w:lvl w:ilvl="5" w:tplc="0409001B" w:tentative="1">
      <w:start w:val="1"/>
      <w:numFmt w:val="lowerRoman"/>
      <w:lvlText w:val="%6."/>
      <w:lvlJc w:val="right"/>
      <w:pPr>
        <w:ind w:left="4512" w:hanging="180"/>
      </w:pPr>
    </w:lvl>
    <w:lvl w:ilvl="6" w:tplc="0409000F" w:tentative="1">
      <w:start w:val="1"/>
      <w:numFmt w:val="decimal"/>
      <w:lvlText w:val="%7."/>
      <w:lvlJc w:val="left"/>
      <w:pPr>
        <w:ind w:left="5232" w:hanging="360"/>
      </w:pPr>
    </w:lvl>
    <w:lvl w:ilvl="7" w:tplc="04090019" w:tentative="1">
      <w:start w:val="1"/>
      <w:numFmt w:val="lowerLetter"/>
      <w:lvlText w:val="%8."/>
      <w:lvlJc w:val="left"/>
      <w:pPr>
        <w:ind w:left="5952" w:hanging="360"/>
      </w:pPr>
    </w:lvl>
    <w:lvl w:ilvl="8" w:tplc="0409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11" w15:restartNumberingAfterBreak="0">
    <w:nsid w:val="1DF20377"/>
    <w:multiLevelType w:val="hybridMultilevel"/>
    <w:tmpl w:val="2CDC40FA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100370"/>
    <w:multiLevelType w:val="hybridMultilevel"/>
    <w:tmpl w:val="8D6A9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2705EC"/>
    <w:multiLevelType w:val="hybridMultilevel"/>
    <w:tmpl w:val="C0EE16D4"/>
    <w:lvl w:ilvl="0" w:tplc="AED0FCC6">
      <w:start w:val="1"/>
      <w:numFmt w:val="decimal"/>
      <w:lvlText w:val="(%1)"/>
      <w:lvlJc w:val="left"/>
      <w:pPr>
        <w:tabs>
          <w:tab w:val="num" w:pos="2010"/>
        </w:tabs>
        <w:ind w:left="20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30"/>
        </w:tabs>
        <w:ind w:left="27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50"/>
        </w:tabs>
        <w:ind w:left="34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70"/>
        </w:tabs>
        <w:ind w:left="41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90"/>
        </w:tabs>
        <w:ind w:left="48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10"/>
        </w:tabs>
        <w:ind w:left="56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30"/>
        </w:tabs>
        <w:ind w:left="63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50"/>
        </w:tabs>
        <w:ind w:left="70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70"/>
        </w:tabs>
        <w:ind w:left="7770" w:hanging="180"/>
      </w:pPr>
    </w:lvl>
  </w:abstractNum>
  <w:abstractNum w:abstractNumId="14" w15:restartNumberingAfterBreak="0">
    <w:nsid w:val="23FA6453"/>
    <w:multiLevelType w:val="hybridMultilevel"/>
    <w:tmpl w:val="2474F110"/>
    <w:lvl w:ilvl="0" w:tplc="662C30CA"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15" w15:restartNumberingAfterBreak="0">
    <w:nsid w:val="270F36FE"/>
    <w:multiLevelType w:val="hybridMultilevel"/>
    <w:tmpl w:val="CD5A8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9C35BB"/>
    <w:multiLevelType w:val="hybridMultilevel"/>
    <w:tmpl w:val="457AD7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FF40DD"/>
    <w:multiLevelType w:val="hybridMultilevel"/>
    <w:tmpl w:val="3E686E9E"/>
    <w:lvl w:ilvl="0" w:tplc="7FD22D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FA15F1E"/>
    <w:multiLevelType w:val="hybridMultilevel"/>
    <w:tmpl w:val="874024F6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2FC72B50"/>
    <w:multiLevelType w:val="hybridMultilevel"/>
    <w:tmpl w:val="D48CB0AA"/>
    <w:lvl w:ilvl="0" w:tplc="14BE3DA6">
      <w:start w:val="1"/>
      <w:numFmt w:val="thaiNumbers"/>
      <w:lvlText w:val="%1."/>
      <w:lvlJc w:val="left"/>
      <w:pPr>
        <w:tabs>
          <w:tab w:val="num" w:pos="1856"/>
        </w:tabs>
        <w:ind w:left="1856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76"/>
        </w:tabs>
        <w:ind w:left="257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96"/>
        </w:tabs>
        <w:ind w:left="329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16"/>
        </w:tabs>
        <w:ind w:left="401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36"/>
        </w:tabs>
        <w:ind w:left="473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56"/>
        </w:tabs>
        <w:ind w:left="545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76"/>
        </w:tabs>
        <w:ind w:left="617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96"/>
        </w:tabs>
        <w:ind w:left="689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16"/>
        </w:tabs>
        <w:ind w:left="7616" w:hanging="180"/>
      </w:pPr>
    </w:lvl>
  </w:abstractNum>
  <w:abstractNum w:abstractNumId="20" w15:restartNumberingAfterBreak="0">
    <w:nsid w:val="30915C1F"/>
    <w:multiLevelType w:val="hybridMultilevel"/>
    <w:tmpl w:val="859072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1F3BE5"/>
    <w:multiLevelType w:val="hybridMultilevel"/>
    <w:tmpl w:val="343097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96184C"/>
    <w:multiLevelType w:val="hybridMultilevel"/>
    <w:tmpl w:val="AE489754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3" w15:restartNumberingAfterBreak="0">
    <w:nsid w:val="385134FD"/>
    <w:multiLevelType w:val="hybridMultilevel"/>
    <w:tmpl w:val="51B4D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EA2DB6"/>
    <w:multiLevelType w:val="hybridMultilevel"/>
    <w:tmpl w:val="B386B3D8"/>
    <w:lvl w:ilvl="0" w:tplc="662C30CA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25" w15:restartNumberingAfterBreak="0">
    <w:nsid w:val="3B851AC4"/>
    <w:multiLevelType w:val="hybridMultilevel"/>
    <w:tmpl w:val="CD4EE7A0"/>
    <w:lvl w:ilvl="0" w:tplc="078E4AA6">
      <w:start w:val="2"/>
      <w:numFmt w:val="thaiNumbers"/>
      <w:lvlText w:val="%1)"/>
      <w:lvlJc w:val="left"/>
      <w:pPr>
        <w:tabs>
          <w:tab w:val="num" w:pos="2205"/>
        </w:tabs>
        <w:ind w:left="2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925"/>
        </w:tabs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45"/>
        </w:tabs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65"/>
        </w:tabs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85"/>
        </w:tabs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05"/>
        </w:tabs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525"/>
        </w:tabs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45"/>
        </w:tabs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65"/>
        </w:tabs>
        <w:ind w:left="7965" w:hanging="180"/>
      </w:pPr>
    </w:lvl>
  </w:abstractNum>
  <w:abstractNum w:abstractNumId="26" w15:restartNumberingAfterBreak="0">
    <w:nsid w:val="3C7A4226"/>
    <w:multiLevelType w:val="hybridMultilevel"/>
    <w:tmpl w:val="14F20258"/>
    <w:lvl w:ilvl="0" w:tplc="2B84EDA0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CA715B2"/>
    <w:multiLevelType w:val="hybridMultilevel"/>
    <w:tmpl w:val="179054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DA3DAF"/>
    <w:multiLevelType w:val="hybridMultilevel"/>
    <w:tmpl w:val="31C256C8"/>
    <w:lvl w:ilvl="0" w:tplc="A8BCC8E2">
      <w:start w:val="1"/>
      <w:numFmt w:val="decimal"/>
      <w:lvlText w:val="%1."/>
      <w:lvlJc w:val="left"/>
      <w:pPr>
        <w:ind w:left="108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E1165F2"/>
    <w:multiLevelType w:val="hybridMultilevel"/>
    <w:tmpl w:val="96B081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F03264A"/>
    <w:multiLevelType w:val="hybridMultilevel"/>
    <w:tmpl w:val="0F6AB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F2E0A00"/>
    <w:multiLevelType w:val="hybridMultilevel"/>
    <w:tmpl w:val="97C8825E"/>
    <w:lvl w:ilvl="0" w:tplc="662C30CA"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32" w15:restartNumberingAfterBreak="0">
    <w:nsid w:val="43776C32"/>
    <w:multiLevelType w:val="hybridMultilevel"/>
    <w:tmpl w:val="FC54A5D4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52F4EE0"/>
    <w:multiLevelType w:val="hybridMultilevel"/>
    <w:tmpl w:val="D9066466"/>
    <w:lvl w:ilvl="0" w:tplc="F49246CC">
      <w:start w:val="1"/>
      <w:numFmt w:val="decimal"/>
      <w:lvlText w:val="%1."/>
      <w:lvlJc w:val="left"/>
      <w:pPr>
        <w:ind w:left="108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7CE5E68"/>
    <w:multiLevelType w:val="hybridMultilevel"/>
    <w:tmpl w:val="20DACBA6"/>
    <w:lvl w:ilvl="0" w:tplc="317238F2">
      <w:start w:val="1"/>
      <w:numFmt w:val="bullet"/>
      <w:lvlText w:val=""/>
      <w:lvlJc w:val="left"/>
      <w:pPr>
        <w:tabs>
          <w:tab w:val="num" w:pos="936"/>
        </w:tabs>
        <w:ind w:left="720" w:firstLine="216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4BB51DEC"/>
    <w:multiLevelType w:val="hybridMultilevel"/>
    <w:tmpl w:val="8A3EEA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07A25DD"/>
    <w:multiLevelType w:val="hybridMultilevel"/>
    <w:tmpl w:val="FE743B58"/>
    <w:lvl w:ilvl="0" w:tplc="7E783606">
      <w:start w:val="1"/>
      <w:numFmt w:val="decimal"/>
      <w:lvlText w:val="%1."/>
      <w:lvlJc w:val="left"/>
      <w:pPr>
        <w:ind w:left="7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4" w:hanging="360"/>
      </w:pPr>
    </w:lvl>
    <w:lvl w:ilvl="2" w:tplc="0409001B" w:tentative="1">
      <w:start w:val="1"/>
      <w:numFmt w:val="lowerRoman"/>
      <w:lvlText w:val="%3."/>
      <w:lvlJc w:val="right"/>
      <w:pPr>
        <w:ind w:left="2154" w:hanging="180"/>
      </w:pPr>
    </w:lvl>
    <w:lvl w:ilvl="3" w:tplc="0409000F" w:tentative="1">
      <w:start w:val="1"/>
      <w:numFmt w:val="decimal"/>
      <w:lvlText w:val="%4."/>
      <w:lvlJc w:val="left"/>
      <w:pPr>
        <w:ind w:left="2874" w:hanging="360"/>
      </w:pPr>
    </w:lvl>
    <w:lvl w:ilvl="4" w:tplc="04090019" w:tentative="1">
      <w:start w:val="1"/>
      <w:numFmt w:val="lowerLetter"/>
      <w:lvlText w:val="%5."/>
      <w:lvlJc w:val="left"/>
      <w:pPr>
        <w:ind w:left="3594" w:hanging="360"/>
      </w:pPr>
    </w:lvl>
    <w:lvl w:ilvl="5" w:tplc="0409001B" w:tentative="1">
      <w:start w:val="1"/>
      <w:numFmt w:val="lowerRoman"/>
      <w:lvlText w:val="%6."/>
      <w:lvlJc w:val="right"/>
      <w:pPr>
        <w:ind w:left="4314" w:hanging="180"/>
      </w:pPr>
    </w:lvl>
    <w:lvl w:ilvl="6" w:tplc="0409000F" w:tentative="1">
      <w:start w:val="1"/>
      <w:numFmt w:val="decimal"/>
      <w:lvlText w:val="%7."/>
      <w:lvlJc w:val="left"/>
      <w:pPr>
        <w:ind w:left="5034" w:hanging="360"/>
      </w:pPr>
    </w:lvl>
    <w:lvl w:ilvl="7" w:tplc="04090019" w:tentative="1">
      <w:start w:val="1"/>
      <w:numFmt w:val="lowerLetter"/>
      <w:lvlText w:val="%8."/>
      <w:lvlJc w:val="left"/>
      <w:pPr>
        <w:ind w:left="5754" w:hanging="360"/>
      </w:pPr>
    </w:lvl>
    <w:lvl w:ilvl="8" w:tplc="0409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37" w15:restartNumberingAfterBreak="0">
    <w:nsid w:val="507F60E6"/>
    <w:multiLevelType w:val="hybridMultilevel"/>
    <w:tmpl w:val="64A8D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13E03C0"/>
    <w:multiLevelType w:val="hybridMultilevel"/>
    <w:tmpl w:val="1ECCF108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2A603CC"/>
    <w:multiLevelType w:val="hybridMultilevel"/>
    <w:tmpl w:val="78605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417377F"/>
    <w:multiLevelType w:val="hybridMultilevel"/>
    <w:tmpl w:val="D6807B26"/>
    <w:lvl w:ilvl="0" w:tplc="7472DC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58950355"/>
    <w:multiLevelType w:val="hybridMultilevel"/>
    <w:tmpl w:val="9FEEF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9BD028B"/>
    <w:multiLevelType w:val="hybridMultilevel"/>
    <w:tmpl w:val="73BA4A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AD13BAA"/>
    <w:multiLevelType w:val="multilevel"/>
    <w:tmpl w:val="685E7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AE7233A"/>
    <w:multiLevelType w:val="hybridMultilevel"/>
    <w:tmpl w:val="6518CD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B27270A"/>
    <w:multiLevelType w:val="hybridMultilevel"/>
    <w:tmpl w:val="851AC5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EAE0C2A"/>
    <w:multiLevelType w:val="hybridMultilevel"/>
    <w:tmpl w:val="AEF2E512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FBD21F4"/>
    <w:multiLevelType w:val="hybridMultilevel"/>
    <w:tmpl w:val="47945B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26B7E34"/>
    <w:multiLevelType w:val="hybridMultilevel"/>
    <w:tmpl w:val="55A64F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31E53BB"/>
    <w:multiLevelType w:val="hybridMultilevel"/>
    <w:tmpl w:val="B1E63C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4C51583"/>
    <w:multiLevelType w:val="hybridMultilevel"/>
    <w:tmpl w:val="9978FC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898598F"/>
    <w:multiLevelType w:val="hybridMultilevel"/>
    <w:tmpl w:val="F88EEA2A"/>
    <w:lvl w:ilvl="0" w:tplc="662C30CA"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52" w15:restartNumberingAfterBreak="0">
    <w:nsid w:val="690245C7"/>
    <w:multiLevelType w:val="hybridMultilevel"/>
    <w:tmpl w:val="51B4D5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A21431F"/>
    <w:multiLevelType w:val="hybridMultilevel"/>
    <w:tmpl w:val="FC388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ADB1434"/>
    <w:multiLevelType w:val="hybridMultilevel"/>
    <w:tmpl w:val="65BA1210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D4D03AB"/>
    <w:multiLevelType w:val="hybridMultilevel"/>
    <w:tmpl w:val="83DAC5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E546766"/>
    <w:multiLevelType w:val="hybridMultilevel"/>
    <w:tmpl w:val="AF4EE49E"/>
    <w:lvl w:ilvl="0" w:tplc="775A4530">
      <w:start w:val="41"/>
      <w:numFmt w:val="bullet"/>
      <w:lvlText w:val="-"/>
      <w:lvlJc w:val="left"/>
      <w:pPr>
        <w:ind w:left="720" w:hanging="360"/>
      </w:pPr>
      <w:rPr>
        <w:rFonts w:ascii="Angsana New" w:eastAsia="SimSu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F58421D"/>
    <w:multiLevelType w:val="hybridMultilevel"/>
    <w:tmpl w:val="4EC8E012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1D967A0"/>
    <w:multiLevelType w:val="hybridMultilevel"/>
    <w:tmpl w:val="59384D2C"/>
    <w:lvl w:ilvl="0" w:tplc="662C30CA"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59" w15:restartNumberingAfterBreak="0">
    <w:nsid w:val="74536A32"/>
    <w:multiLevelType w:val="hybridMultilevel"/>
    <w:tmpl w:val="92B480E6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60" w15:restartNumberingAfterBreak="0">
    <w:nsid w:val="75ED648C"/>
    <w:multiLevelType w:val="hybridMultilevel"/>
    <w:tmpl w:val="5CB0404E"/>
    <w:lvl w:ilvl="0" w:tplc="54C8FB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76514B50"/>
    <w:multiLevelType w:val="hybridMultilevel"/>
    <w:tmpl w:val="EDC2CB0A"/>
    <w:lvl w:ilvl="0" w:tplc="662C30CA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62" w15:restartNumberingAfterBreak="0">
    <w:nsid w:val="76F72D2A"/>
    <w:multiLevelType w:val="hybridMultilevel"/>
    <w:tmpl w:val="B6404FC4"/>
    <w:lvl w:ilvl="0" w:tplc="662C30CA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63" w15:restartNumberingAfterBreak="0">
    <w:nsid w:val="79F91EA5"/>
    <w:multiLevelType w:val="hybridMultilevel"/>
    <w:tmpl w:val="A16C42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BA3642E"/>
    <w:multiLevelType w:val="hybridMultilevel"/>
    <w:tmpl w:val="4F4475C8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E3E545D"/>
    <w:multiLevelType w:val="hybridMultilevel"/>
    <w:tmpl w:val="48F2DA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F0A63C3"/>
    <w:multiLevelType w:val="hybridMultilevel"/>
    <w:tmpl w:val="457AC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F872815"/>
    <w:multiLevelType w:val="hybridMultilevel"/>
    <w:tmpl w:val="A6941220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13759290">
    <w:abstractNumId w:val="39"/>
  </w:num>
  <w:num w:numId="2" w16cid:durableId="631054706">
    <w:abstractNumId w:val="35"/>
  </w:num>
  <w:num w:numId="3" w16cid:durableId="641538925">
    <w:abstractNumId w:val="53"/>
  </w:num>
  <w:num w:numId="4" w16cid:durableId="1892115388">
    <w:abstractNumId w:val="0"/>
  </w:num>
  <w:num w:numId="5" w16cid:durableId="852913155">
    <w:abstractNumId w:val="63"/>
  </w:num>
  <w:num w:numId="6" w16cid:durableId="1275676644">
    <w:abstractNumId w:val="64"/>
  </w:num>
  <w:num w:numId="7" w16cid:durableId="1803766411">
    <w:abstractNumId w:val="8"/>
  </w:num>
  <w:num w:numId="8" w16cid:durableId="1795828561">
    <w:abstractNumId w:val="34"/>
  </w:num>
  <w:num w:numId="9" w16cid:durableId="783815574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92600102">
    <w:abstractNumId w:val="32"/>
  </w:num>
  <w:num w:numId="11" w16cid:durableId="602034598">
    <w:abstractNumId w:val="54"/>
  </w:num>
  <w:num w:numId="12" w16cid:durableId="806434682">
    <w:abstractNumId w:val="38"/>
  </w:num>
  <w:num w:numId="13" w16cid:durableId="1547522657">
    <w:abstractNumId w:val="18"/>
  </w:num>
  <w:num w:numId="14" w16cid:durableId="666715108">
    <w:abstractNumId w:val="62"/>
  </w:num>
  <w:num w:numId="15" w16cid:durableId="109932523">
    <w:abstractNumId w:val="24"/>
  </w:num>
  <w:num w:numId="16" w16cid:durableId="1609654701">
    <w:abstractNumId w:val="61"/>
  </w:num>
  <w:num w:numId="17" w16cid:durableId="63184137">
    <w:abstractNumId w:val="58"/>
  </w:num>
  <w:num w:numId="18" w16cid:durableId="1199974249">
    <w:abstractNumId w:val="57"/>
  </w:num>
  <w:num w:numId="19" w16cid:durableId="72896693">
    <w:abstractNumId w:val="51"/>
  </w:num>
  <w:num w:numId="20" w16cid:durableId="146867850">
    <w:abstractNumId w:val="67"/>
  </w:num>
  <w:num w:numId="21" w16cid:durableId="557479513">
    <w:abstractNumId w:val="5"/>
  </w:num>
  <w:num w:numId="22" w16cid:durableId="2079547602">
    <w:abstractNumId w:val="11"/>
  </w:num>
  <w:num w:numId="23" w16cid:durableId="1486120553">
    <w:abstractNumId w:val="14"/>
  </w:num>
  <w:num w:numId="24" w16cid:durableId="1993868124">
    <w:abstractNumId w:val="31"/>
  </w:num>
  <w:num w:numId="25" w16cid:durableId="907300382">
    <w:abstractNumId w:val="46"/>
  </w:num>
  <w:num w:numId="26" w16cid:durableId="1560897654">
    <w:abstractNumId w:val="59"/>
  </w:num>
  <w:num w:numId="27" w16cid:durableId="833881464">
    <w:abstractNumId w:val="22"/>
  </w:num>
  <w:num w:numId="28" w16cid:durableId="200679133">
    <w:abstractNumId w:val="6"/>
  </w:num>
  <w:num w:numId="29" w16cid:durableId="1645547895">
    <w:abstractNumId w:val="56"/>
  </w:num>
  <w:num w:numId="30" w16cid:durableId="39520307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0575209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92190719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65694887">
    <w:abstractNumId w:val="13"/>
  </w:num>
  <w:num w:numId="34" w16cid:durableId="1119839787">
    <w:abstractNumId w:val="17"/>
  </w:num>
  <w:num w:numId="35" w16cid:durableId="1183318406">
    <w:abstractNumId w:val="43"/>
  </w:num>
  <w:num w:numId="36" w16cid:durableId="1415709096">
    <w:abstractNumId w:val="1"/>
  </w:num>
  <w:num w:numId="37" w16cid:durableId="207035828">
    <w:abstractNumId w:val="10"/>
  </w:num>
  <w:num w:numId="38" w16cid:durableId="383217255">
    <w:abstractNumId w:val="60"/>
  </w:num>
  <w:num w:numId="39" w16cid:durableId="665010936">
    <w:abstractNumId w:val="28"/>
  </w:num>
  <w:num w:numId="40" w16cid:durableId="15620730">
    <w:abstractNumId w:val="36"/>
  </w:num>
  <w:num w:numId="41" w16cid:durableId="1105805123">
    <w:abstractNumId w:val="4"/>
  </w:num>
  <w:num w:numId="42" w16cid:durableId="925305263">
    <w:abstractNumId w:val="40"/>
  </w:num>
  <w:num w:numId="43" w16cid:durableId="956134008">
    <w:abstractNumId w:val="47"/>
  </w:num>
  <w:num w:numId="44" w16cid:durableId="905215620">
    <w:abstractNumId w:val="49"/>
  </w:num>
  <w:num w:numId="45" w16cid:durableId="1327588426">
    <w:abstractNumId w:val="20"/>
  </w:num>
  <w:num w:numId="46" w16cid:durableId="1963151772">
    <w:abstractNumId w:val="9"/>
  </w:num>
  <w:num w:numId="47" w16cid:durableId="1330670759">
    <w:abstractNumId w:val="66"/>
  </w:num>
  <w:num w:numId="48" w16cid:durableId="204106069">
    <w:abstractNumId w:val="2"/>
  </w:num>
  <w:num w:numId="49" w16cid:durableId="711226528">
    <w:abstractNumId w:val="42"/>
  </w:num>
  <w:num w:numId="50" w16cid:durableId="1029571164">
    <w:abstractNumId w:val="45"/>
  </w:num>
  <w:num w:numId="51" w16cid:durableId="1802646312">
    <w:abstractNumId w:val="44"/>
  </w:num>
  <w:num w:numId="52" w16cid:durableId="272252303">
    <w:abstractNumId w:val="15"/>
  </w:num>
  <w:num w:numId="53" w16cid:durableId="686907231">
    <w:abstractNumId w:val="30"/>
  </w:num>
  <w:num w:numId="54" w16cid:durableId="1473987624">
    <w:abstractNumId w:val="3"/>
  </w:num>
  <w:num w:numId="55" w16cid:durableId="112410563">
    <w:abstractNumId w:val="41"/>
  </w:num>
  <w:num w:numId="56" w16cid:durableId="1127505259">
    <w:abstractNumId w:val="48"/>
  </w:num>
  <w:num w:numId="57" w16cid:durableId="1510633049">
    <w:abstractNumId w:val="65"/>
  </w:num>
  <w:num w:numId="58" w16cid:durableId="1303077421">
    <w:abstractNumId w:val="16"/>
  </w:num>
  <w:num w:numId="59" w16cid:durableId="1229151333">
    <w:abstractNumId w:val="50"/>
  </w:num>
  <w:num w:numId="60" w16cid:durableId="792748173">
    <w:abstractNumId w:val="55"/>
  </w:num>
  <w:num w:numId="61" w16cid:durableId="1349134055">
    <w:abstractNumId w:val="21"/>
  </w:num>
  <w:num w:numId="62" w16cid:durableId="1470978034">
    <w:abstractNumId w:val="23"/>
  </w:num>
  <w:num w:numId="63" w16cid:durableId="578322319">
    <w:abstractNumId w:val="52"/>
  </w:num>
  <w:num w:numId="64" w16cid:durableId="1300844706">
    <w:abstractNumId w:val="27"/>
  </w:num>
  <w:num w:numId="65" w16cid:durableId="217205553">
    <w:abstractNumId w:val="29"/>
  </w:num>
  <w:num w:numId="66" w16cid:durableId="263222520">
    <w:abstractNumId w:val="33"/>
  </w:num>
  <w:num w:numId="67" w16cid:durableId="1577862663">
    <w:abstractNumId w:val="37"/>
  </w:num>
  <w:num w:numId="68" w16cid:durableId="88483287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D7E"/>
    <w:rsid w:val="000177EA"/>
    <w:rsid w:val="00021431"/>
    <w:rsid w:val="00044A61"/>
    <w:rsid w:val="000566D3"/>
    <w:rsid w:val="00057EC5"/>
    <w:rsid w:val="00077606"/>
    <w:rsid w:val="000856B3"/>
    <w:rsid w:val="000A47A1"/>
    <w:rsid w:val="000C34E2"/>
    <w:rsid w:val="000D2579"/>
    <w:rsid w:val="000D7E84"/>
    <w:rsid w:val="001025BD"/>
    <w:rsid w:val="00111662"/>
    <w:rsid w:val="00133509"/>
    <w:rsid w:val="00137979"/>
    <w:rsid w:val="00147FDF"/>
    <w:rsid w:val="001515E8"/>
    <w:rsid w:val="001562B9"/>
    <w:rsid w:val="00167DF9"/>
    <w:rsid w:val="00170E77"/>
    <w:rsid w:val="00196E8A"/>
    <w:rsid w:val="001A2D87"/>
    <w:rsid w:val="001B32AE"/>
    <w:rsid w:val="001C5E20"/>
    <w:rsid w:val="001D088E"/>
    <w:rsid w:val="001D0EF8"/>
    <w:rsid w:val="001D54B8"/>
    <w:rsid w:val="001E52D0"/>
    <w:rsid w:val="001F0AB8"/>
    <w:rsid w:val="00203206"/>
    <w:rsid w:val="00206E7F"/>
    <w:rsid w:val="00210D0B"/>
    <w:rsid w:val="00220E01"/>
    <w:rsid w:val="002322AD"/>
    <w:rsid w:val="002618EF"/>
    <w:rsid w:val="0026640C"/>
    <w:rsid w:val="00277AEF"/>
    <w:rsid w:val="002B1DA5"/>
    <w:rsid w:val="002B4164"/>
    <w:rsid w:val="002D54C7"/>
    <w:rsid w:val="002D6E59"/>
    <w:rsid w:val="002F186F"/>
    <w:rsid w:val="002F2DF1"/>
    <w:rsid w:val="002F4C87"/>
    <w:rsid w:val="00310CEF"/>
    <w:rsid w:val="003150FA"/>
    <w:rsid w:val="003444AD"/>
    <w:rsid w:val="003448CD"/>
    <w:rsid w:val="00364FC6"/>
    <w:rsid w:val="003654E7"/>
    <w:rsid w:val="0039667D"/>
    <w:rsid w:val="003A7ACE"/>
    <w:rsid w:val="003C6CC0"/>
    <w:rsid w:val="003E1C1A"/>
    <w:rsid w:val="003F32E8"/>
    <w:rsid w:val="003F41B9"/>
    <w:rsid w:val="0040379C"/>
    <w:rsid w:val="00403B12"/>
    <w:rsid w:val="00424D1B"/>
    <w:rsid w:val="004562A7"/>
    <w:rsid w:val="0046522C"/>
    <w:rsid w:val="0046560F"/>
    <w:rsid w:val="00466586"/>
    <w:rsid w:val="00467E15"/>
    <w:rsid w:val="0047538A"/>
    <w:rsid w:val="004949DE"/>
    <w:rsid w:val="004C0466"/>
    <w:rsid w:val="004C43DC"/>
    <w:rsid w:val="004C6623"/>
    <w:rsid w:val="004D2A2D"/>
    <w:rsid w:val="004F3529"/>
    <w:rsid w:val="005107EC"/>
    <w:rsid w:val="00512755"/>
    <w:rsid w:val="00513B19"/>
    <w:rsid w:val="00555C05"/>
    <w:rsid w:val="0057256C"/>
    <w:rsid w:val="00576986"/>
    <w:rsid w:val="0059328D"/>
    <w:rsid w:val="005935D6"/>
    <w:rsid w:val="005A62A9"/>
    <w:rsid w:val="005B7AFA"/>
    <w:rsid w:val="005C28A3"/>
    <w:rsid w:val="005D0549"/>
    <w:rsid w:val="005D2EB2"/>
    <w:rsid w:val="005D5F2C"/>
    <w:rsid w:val="005E4CA9"/>
    <w:rsid w:val="005F3D51"/>
    <w:rsid w:val="005F3F4A"/>
    <w:rsid w:val="006152FE"/>
    <w:rsid w:val="00617E83"/>
    <w:rsid w:val="00622490"/>
    <w:rsid w:val="00627F43"/>
    <w:rsid w:val="00641B74"/>
    <w:rsid w:val="006816AC"/>
    <w:rsid w:val="006905F6"/>
    <w:rsid w:val="00690819"/>
    <w:rsid w:val="00693154"/>
    <w:rsid w:val="00696F4E"/>
    <w:rsid w:val="006B069C"/>
    <w:rsid w:val="006C0F97"/>
    <w:rsid w:val="006D0E60"/>
    <w:rsid w:val="006D1CB3"/>
    <w:rsid w:val="006F1260"/>
    <w:rsid w:val="006F194F"/>
    <w:rsid w:val="006F67CB"/>
    <w:rsid w:val="00703EB3"/>
    <w:rsid w:val="00711F27"/>
    <w:rsid w:val="00715BF6"/>
    <w:rsid w:val="00716212"/>
    <w:rsid w:val="00734D60"/>
    <w:rsid w:val="00750BF7"/>
    <w:rsid w:val="00754559"/>
    <w:rsid w:val="00754E0D"/>
    <w:rsid w:val="007573E8"/>
    <w:rsid w:val="0076052A"/>
    <w:rsid w:val="00764E6A"/>
    <w:rsid w:val="007820DC"/>
    <w:rsid w:val="007A5941"/>
    <w:rsid w:val="007A790B"/>
    <w:rsid w:val="007B271A"/>
    <w:rsid w:val="007B56AB"/>
    <w:rsid w:val="007C4D6E"/>
    <w:rsid w:val="007D0E8E"/>
    <w:rsid w:val="007D1985"/>
    <w:rsid w:val="007D40A6"/>
    <w:rsid w:val="008450C5"/>
    <w:rsid w:val="00845F49"/>
    <w:rsid w:val="00860216"/>
    <w:rsid w:val="0086234B"/>
    <w:rsid w:val="008709DB"/>
    <w:rsid w:val="00875FA2"/>
    <w:rsid w:val="008820C8"/>
    <w:rsid w:val="00892692"/>
    <w:rsid w:val="00893881"/>
    <w:rsid w:val="008A2880"/>
    <w:rsid w:val="008B6245"/>
    <w:rsid w:val="008E1871"/>
    <w:rsid w:val="008E21DE"/>
    <w:rsid w:val="008E74C8"/>
    <w:rsid w:val="008F3C59"/>
    <w:rsid w:val="009013CB"/>
    <w:rsid w:val="009019BA"/>
    <w:rsid w:val="00917AD0"/>
    <w:rsid w:val="009210BE"/>
    <w:rsid w:val="00921745"/>
    <w:rsid w:val="00927F4A"/>
    <w:rsid w:val="009314B1"/>
    <w:rsid w:val="00946979"/>
    <w:rsid w:val="0095144C"/>
    <w:rsid w:val="00960346"/>
    <w:rsid w:val="00961EBD"/>
    <w:rsid w:val="009832B7"/>
    <w:rsid w:val="0098546F"/>
    <w:rsid w:val="009A4CB9"/>
    <w:rsid w:val="009B2A69"/>
    <w:rsid w:val="009B5D6A"/>
    <w:rsid w:val="009C6C57"/>
    <w:rsid w:val="009D05B7"/>
    <w:rsid w:val="009D2935"/>
    <w:rsid w:val="009D34C9"/>
    <w:rsid w:val="009E21F3"/>
    <w:rsid w:val="009E5326"/>
    <w:rsid w:val="00A01A62"/>
    <w:rsid w:val="00A15517"/>
    <w:rsid w:val="00A23373"/>
    <w:rsid w:val="00A40D75"/>
    <w:rsid w:val="00A512CE"/>
    <w:rsid w:val="00A62BB6"/>
    <w:rsid w:val="00A73E53"/>
    <w:rsid w:val="00AA2628"/>
    <w:rsid w:val="00AA7DED"/>
    <w:rsid w:val="00AB3CA3"/>
    <w:rsid w:val="00AD08B7"/>
    <w:rsid w:val="00AF02DB"/>
    <w:rsid w:val="00AF0A5C"/>
    <w:rsid w:val="00AF5C50"/>
    <w:rsid w:val="00B01D58"/>
    <w:rsid w:val="00B138DD"/>
    <w:rsid w:val="00B32F20"/>
    <w:rsid w:val="00B43BFB"/>
    <w:rsid w:val="00B60CC9"/>
    <w:rsid w:val="00B83F98"/>
    <w:rsid w:val="00BA40BC"/>
    <w:rsid w:val="00BA680B"/>
    <w:rsid w:val="00BB522A"/>
    <w:rsid w:val="00BB7273"/>
    <w:rsid w:val="00BD27DB"/>
    <w:rsid w:val="00BF1C3F"/>
    <w:rsid w:val="00C4126F"/>
    <w:rsid w:val="00C601A9"/>
    <w:rsid w:val="00C73955"/>
    <w:rsid w:val="00C84164"/>
    <w:rsid w:val="00CA1C5E"/>
    <w:rsid w:val="00CA6163"/>
    <w:rsid w:val="00CC50CC"/>
    <w:rsid w:val="00CD2035"/>
    <w:rsid w:val="00CD5BBD"/>
    <w:rsid w:val="00CE6108"/>
    <w:rsid w:val="00CE7F4D"/>
    <w:rsid w:val="00D00598"/>
    <w:rsid w:val="00D0097B"/>
    <w:rsid w:val="00D3156D"/>
    <w:rsid w:val="00D375F9"/>
    <w:rsid w:val="00D503F9"/>
    <w:rsid w:val="00D60D7E"/>
    <w:rsid w:val="00D64FAA"/>
    <w:rsid w:val="00D66A0F"/>
    <w:rsid w:val="00D8128A"/>
    <w:rsid w:val="00D94D17"/>
    <w:rsid w:val="00DA0007"/>
    <w:rsid w:val="00DD30E3"/>
    <w:rsid w:val="00DE253A"/>
    <w:rsid w:val="00DE55BA"/>
    <w:rsid w:val="00DF12AD"/>
    <w:rsid w:val="00DF2B15"/>
    <w:rsid w:val="00E06FAC"/>
    <w:rsid w:val="00E1055D"/>
    <w:rsid w:val="00E356E7"/>
    <w:rsid w:val="00E454E9"/>
    <w:rsid w:val="00EA138A"/>
    <w:rsid w:val="00EA1953"/>
    <w:rsid w:val="00EA2884"/>
    <w:rsid w:val="00EA4E58"/>
    <w:rsid w:val="00EA5284"/>
    <w:rsid w:val="00EB29F5"/>
    <w:rsid w:val="00EB46FA"/>
    <w:rsid w:val="00EC5D2E"/>
    <w:rsid w:val="00EE13C7"/>
    <w:rsid w:val="00EF3192"/>
    <w:rsid w:val="00EF64F1"/>
    <w:rsid w:val="00F464A9"/>
    <w:rsid w:val="00F472DB"/>
    <w:rsid w:val="00F47EC1"/>
    <w:rsid w:val="00F55527"/>
    <w:rsid w:val="00F72D48"/>
    <w:rsid w:val="00F84199"/>
    <w:rsid w:val="00FA08F1"/>
    <w:rsid w:val="00FB3C53"/>
    <w:rsid w:val="00FB55B9"/>
    <w:rsid w:val="00FC689E"/>
    <w:rsid w:val="00FD0B97"/>
    <w:rsid w:val="00FE41B7"/>
    <w:rsid w:val="00FF36C3"/>
    <w:rsid w:val="00FF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37C5D"/>
  <w15:chartTrackingRefBased/>
  <w15:docId w15:val="{0FB5223F-58EC-4264-88DF-BFB67E4D3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60D7E"/>
    <w:pPr>
      <w:keepNext/>
      <w:spacing w:after="0" w:line="240" w:lineRule="auto"/>
      <w:jc w:val="thaiDistribute"/>
      <w:outlineLvl w:val="0"/>
    </w:pPr>
    <w:rPr>
      <w:rFonts w:ascii="Angsana New" w:eastAsia="Times New Roman" w:hAnsi="Angsana New" w:cs="Angsana New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0D7E"/>
    <w:pPr>
      <w:keepNext/>
      <w:spacing w:before="240" w:after="60" w:line="240" w:lineRule="auto"/>
      <w:outlineLvl w:val="1"/>
    </w:pPr>
    <w:rPr>
      <w:rFonts w:ascii="Cambria" w:eastAsia="Times New Roman" w:hAnsi="Cambria" w:cs="Angsana New"/>
      <w:b/>
      <w:bCs/>
      <w:i/>
      <w:iCs/>
      <w:sz w:val="28"/>
      <w:szCs w:val="35"/>
    </w:rPr>
  </w:style>
  <w:style w:type="paragraph" w:styleId="Heading3">
    <w:name w:val="heading 3"/>
    <w:basedOn w:val="Normal"/>
    <w:next w:val="Normal"/>
    <w:link w:val="Heading3Char"/>
    <w:unhideWhenUsed/>
    <w:qFormat/>
    <w:rsid w:val="00D60D7E"/>
    <w:pPr>
      <w:keepNext/>
      <w:spacing w:before="240" w:after="60" w:line="240" w:lineRule="auto"/>
      <w:outlineLvl w:val="2"/>
    </w:pPr>
    <w:rPr>
      <w:rFonts w:ascii="Cambria" w:eastAsia="Times New Roman" w:hAnsi="Cambria" w:cs="Angsana New"/>
      <w:b/>
      <w:bCs/>
      <w:sz w:val="26"/>
      <w:szCs w:val="33"/>
    </w:rPr>
  </w:style>
  <w:style w:type="paragraph" w:styleId="Heading4">
    <w:name w:val="heading 4"/>
    <w:basedOn w:val="Normal"/>
    <w:next w:val="Normal"/>
    <w:link w:val="Heading4Char"/>
    <w:unhideWhenUsed/>
    <w:qFormat/>
    <w:rsid w:val="00D60D7E"/>
    <w:pPr>
      <w:keepNext/>
      <w:spacing w:before="240" w:after="60" w:line="240" w:lineRule="auto"/>
      <w:outlineLvl w:val="3"/>
    </w:pPr>
    <w:rPr>
      <w:rFonts w:ascii="Calibri" w:eastAsia="Times New Roman" w:hAnsi="Calibri" w:cs="Cordia New"/>
      <w:b/>
      <w:bCs/>
      <w:sz w:val="28"/>
      <w:szCs w:val="3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0D7E"/>
    <w:pPr>
      <w:spacing w:before="240" w:after="60" w:line="240" w:lineRule="auto"/>
      <w:outlineLvl w:val="4"/>
    </w:pPr>
    <w:rPr>
      <w:rFonts w:ascii="Calibri" w:eastAsia="Times New Roman" w:hAnsi="Calibri" w:cs="Cordia New"/>
      <w:b/>
      <w:bCs/>
      <w:i/>
      <w:iCs/>
      <w:sz w:val="26"/>
      <w:szCs w:val="33"/>
    </w:rPr>
  </w:style>
  <w:style w:type="paragraph" w:styleId="Heading6">
    <w:name w:val="heading 6"/>
    <w:basedOn w:val="Normal"/>
    <w:next w:val="Normal"/>
    <w:link w:val="Heading6Char"/>
    <w:qFormat/>
    <w:rsid w:val="00D60D7E"/>
    <w:pPr>
      <w:spacing w:before="240" w:after="60" w:line="240" w:lineRule="auto"/>
      <w:outlineLvl w:val="5"/>
    </w:pPr>
    <w:rPr>
      <w:rFonts w:ascii="Times New Roman" w:eastAsia="Times New Roman" w:hAnsi="Times New Roman" w:cs="Angsana New"/>
      <w:b/>
      <w:bCs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60D7E"/>
    <w:rPr>
      <w:rFonts w:ascii="Angsana New" w:eastAsia="Times New Roman" w:hAnsi="Angsana New" w:cs="Angsana New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D60D7E"/>
    <w:rPr>
      <w:rFonts w:ascii="Cambria" w:eastAsia="Times New Roman" w:hAnsi="Cambria" w:cs="Angsana New"/>
      <w:b/>
      <w:bCs/>
      <w:i/>
      <w:iCs/>
      <w:sz w:val="28"/>
      <w:szCs w:val="35"/>
    </w:rPr>
  </w:style>
  <w:style w:type="character" w:customStyle="1" w:styleId="Heading3Char">
    <w:name w:val="Heading 3 Char"/>
    <w:basedOn w:val="DefaultParagraphFont"/>
    <w:link w:val="Heading3"/>
    <w:rsid w:val="00D60D7E"/>
    <w:rPr>
      <w:rFonts w:ascii="Cambria" w:eastAsia="Times New Roman" w:hAnsi="Cambria" w:cs="Angsana New"/>
      <w:b/>
      <w:bCs/>
      <w:sz w:val="26"/>
      <w:szCs w:val="33"/>
    </w:rPr>
  </w:style>
  <w:style w:type="character" w:customStyle="1" w:styleId="Heading4Char">
    <w:name w:val="Heading 4 Char"/>
    <w:basedOn w:val="DefaultParagraphFont"/>
    <w:link w:val="Heading4"/>
    <w:rsid w:val="00D60D7E"/>
    <w:rPr>
      <w:rFonts w:ascii="Calibri" w:eastAsia="Times New Roman" w:hAnsi="Calibri" w:cs="Cordia New"/>
      <w:b/>
      <w:bCs/>
      <w:sz w:val="28"/>
      <w:szCs w:val="3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0D7E"/>
    <w:rPr>
      <w:rFonts w:ascii="Calibri" w:eastAsia="Times New Roman" w:hAnsi="Calibri" w:cs="Cordia New"/>
      <w:b/>
      <w:bCs/>
      <w:i/>
      <w:iCs/>
      <w:sz w:val="26"/>
      <w:szCs w:val="33"/>
    </w:rPr>
  </w:style>
  <w:style w:type="character" w:customStyle="1" w:styleId="Heading6Char">
    <w:name w:val="Heading 6 Char"/>
    <w:basedOn w:val="DefaultParagraphFont"/>
    <w:link w:val="Heading6"/>
    <w:rsid w:val="00D60D7E"/>
    <w:rPr>
      <w:rFonts w:ascii="Times New Roman" w:eastAsia="Times New Roman" w:hAnsi="Times New Roman" w:cs="Angsana New"/>
      <w:b/>
      <w:bCs/>
      <w:szCs w:val="25"/>
    </w:rPr>
  </w:style>
  <w:style w:type="numbering" w:customStyle="1" w:styleId="1">
    <w:name w:val="ไม่มีรายการ1"/>
    <w:next w:val="NoList"/>
    <w:uiPriority w:val="99"/>
    <w:semiHidden/>
    <w:unhideWhenUsed/>
    <w:rsid w:val="00D60D7E"/>
  </w:style>
  <w:style w:type="table" w:styleId="TableGrid">
    <w:name w:val="Table Grid"/>
    <w:basedOn w:val="TableNormal"/>
    <w:uiPriority w:val="39"/>
    <w:rsid w:val="00D60D7E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D60D7E"/>
    <w:pPr>
      <w:tabs>
        <w:tab w:val="num" w:pos="6480"/>
      </w:tabs>
      <w:spacing w:after="0" w:line="240" w:lineRule="auto"/>
      <w:ind w:left="6480" w:hanging="720"/>
    </w:pPr>
    <w:rPr>
      <w:rFonts w:ascii="Angsana New" w:eastAsia="Cordia New" w:hAnsi="Angsana New" w:cs="Angsana New"/>
      <w:sz w:val="30"/>
      <w:szCs w:val="30"/>
    </w:rPr>
  </w:style>
  <w:style w:type="character" w:customStyle="1" w:styleId="BodyTextChar">
    <w:name w:val="Body Text Char"/>
    <w:basedOn w:val="DefaultParagraphFont"/>
    <w:link w:val="BodyText"/>
    <w:rsid w:val="00D60D7E"/>
    <w:rPr>
      <w:rFonts w:ascii="Angsana New" w:eastAsia="Cordia New" w:hAnsi="Angsana New" w:cs="Angsana New"/>
      <w:sz w:val="30"/>
      <w:szCs w:val="30"/>
    </w:rPr>
  </w:style>
  <w:style w:type="paragraph" w:styleId="NoSpacing">
    <w:name w:val="No Spacing"/>
    <w:uiPriority w:val="1"/>
    <w:qFormat/>
    <w:rsid w:val="00D60D7E"/>
    <w:pPr>
      <w:spacing w:after="0" w:line="240" w:lineRule="auto"/>
    </w:pPr>
    <w:rPr>
      <w:rFonts w:ascii="Calibri" w:eastAsia="Calibri" w:hAnsi="Calibri" w:cs="Cordia New"/>
    </w:rPr>
  </w:style>
  <w:style w:type="paragraph" w:styleId="ListParagraph">
    <w:name w:val="List Paragraph"/>
    <w:basedOn w:val="Normal"/>
    <w:uiPriority w:val="34"/>
    <w:qFormat/>
    <w:rsid w:val="00D60D7E"/>
    <w:pPr>
      <w:spacing w:after="200" w:line="276" w:lineRule="auto"/>
      <w:ind w:left="720"/>
      <w:contextualSpacing/>
    </w:pPr>
    <w:rPr>
      <w:rFonts w:ascii="Calibri" w:eastAsia="Calibri" w:hAnsi="Calibri" w:cs="Cordia New"/>
    </w:rPr>
  </w:style>
  <w:style w:type="paragraph" w:styleId="Header">
    <w:name w:val="header"/>
    <w:basedOn w:val="Normal"/>
    <w:link w:val="HeaderChar"/>
    <w:uiPriority w:val="99"/>
    <w:unhideWhenUsed/>
    <w:rsid w:val="00D60D7E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D60D7E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D60D7E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D60D7E"/>
    <w:rPr>
      <w:rFonts w:ascii="Times New Roman" w:eastAsia="Times New Roman" w:hAnsi="Times New Roman" w:cs="Angsana New"/>
      <w:sz w:val="24"/>
    </w:rPr>
  </w:style>
  <w:style w:type="paragraph" w:styleId="BalloonText">
    <w:name w:val="Balloon Text"/>
    <w:basedOn w:val="Normal"/>
    <w:link w:val="BalloonTextChar"/>
    <w:semiHidden/>
    <w:unhideWhenUsed/>
    <w:rsid w:val="00D60D7E"/>
    <w:pPr>
      <w:spacing w:after="0" w:line="240" w:lineRule="auto"/>
    </w:pPr>
    <w:rPr>
      <w:rFonts w:ascii="Tahoma" w:eastAsia="Times New Roman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semiHidden/>
    <w:rsid w:val="00D60D7E"/>
    <w:rPr>
      <w:rFonts w:ascii="Tahoma" w:eastAsia="Times New Roman" w:hAnsi="Tahoma" w:cs="Angsana New"/>
      <w:sz w:val="16"/>
      <w:szCs w:val="20"/>
    </w:rPr>
  </w:style>
  <w:style w:type="table" w:customStyle="1" w:styleId="10">
    <w:name w:val="เส้นตาราง1"/>
    <w:basedOn w:val="TableNormal"/>
    <w:next w:val="TableGrid"/>
    <w:uiPriority w:val="59"/>
    <w:rsid w:val="00D60D7E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เส้นตาราง2"/>
    <w:basedOn w:val="TableNormal"/>
    <w:next w:val="TableGrid"/>
    <w:uiPriority w:val="59"/>
    <w:rsid w:val="00D60D7E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เส้นตาราง3"/>
    <w:basedOn w:val="TableNormal"/>
    <w:next w:val="TableGrid"/>
    <w:uiPriority w:val="59"/>
    <w:rsid w:val="00D60D7E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เส้นตาราง4"/>
    <w:basedOn w:val="TableNormal"/>
    <w:next w:val="TableGrid"/>
    <w:uiPriority w:val="59"/>
    <w:rsid w:val="00D60D7E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เส้นตาราง5"/>
    <w:basedOn w:val="TableNormal"/>
    <w:next w:val="TableGrid"/>
    <w:uiPriority w:val="59"/>
    <w:rsid w:val="00D60D7E"/>
    <w:pPr>
      <w:spacing w:after="0" w:line="240" w:lineRule="auto"/>
    </w:pPr>
    <w:rPr>
      <w:rFonts w:ascii="Calibri" w:eastAsia="Calibri" w:hAnsi="Calibri" w:cs="BrowalliaUPC"/>
      <w:sz w:val="20"/>
      <w:szCs w:val="3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">
    <w:name w:val="เส้นตาราง6"/>
    <w:basedOn w:val="TableNormal"/>
    <w:next w:val="TableGrid"/>
    <w:rsid w:val="00D60D7E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เส้นตาราง7"/>
    <w:basedOn w:val="TableNormal"/>
    <w:next w:val="TableGrid"/>
    <w:rsid w:val="00D60D7E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2">
    <w:name w:val="Body Text Indent 2"/>
    <w:basedOn w:val="Normal"/>
    <w:link w:val="BodyTextIndent2Char"/>
    <w:unhideWhenUsed/>
    <w:rsid w:val="00D60D7E"/>
    <w:pPr>
      <w:spacing w:after="120" w:line="480" w:lineRule="auto"/>
      <w:ind w:left="283"/>
    </w:pPr>
    <w:rPr>
      <w:rFonts w:ascii="Times New Roman" w:eastAsia="Times New Roman" w:hAnsi="Times New Roman" w:cs="Angsana New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D60D7E"/>
    <w:rPr>
      <w:rFonts w:ascii="Times New Roman" w:eastAsia="Times New Roman" w:hAnsi="Times New Roman" w:cs="Angsana New"/>
      <w:sz w:val="24"/>
    </w:rPr>
  </w:style>
  <w:style w:type="numbering" w:customStyle="1" w:styleId="11">
    <w:name w:val="ไม่มีรายการ11"/>
    <w:next w:val="NoList"/>
    <w:uiPriority w:val="99"/>
    <w:semiHidden/>
    <w:unhideWhenUsed/>
    <w:rsid w:val="00D60D7E"/>
  </w:style>
  <w:style w:type="paragraph" w:styleId="Subtitle">
    <w:name w:val="Subtitle"/>
    <w:basedOn w:val="Normal"/>
    <w:link w:val="SubtitleChar"/>
    <w:qFormat/>
    <w:rsid w:val="00D60D7E"/>
    <w:pPr>
      <w:spacing w:after="0" w:line="240" w:lineRule="auto"/>
      <w:jc w:val="center"/>
    </w:pPr>
    <w:rPr>
      <w:rFonts w:ascii="Angsana New" w:eastAsia="Cordia New" w:hAnsi="Cordia New" w:cs="Angsana New"/>
      <w:sz w:val="32"/>
      <w:szCs w:val="32"/>
    </w:rPr>
  </w:style>
  <w:style w:type="character" w:customStyle="1" w:styleId="SubtitleChar">
    <w:name w:val="Subtitle Char"/>
    <w:basedOn w:val="DefaultParagraphFont"/>
    <w:link w:val="Subtitle"/>
    <w:rsid w:val="00D60D7E"/>
    <w:rPr>
      <w:rFonts w:ascii="Angsana New" w:eastAsia="Cordia New" w:hAnsi="Cordia New" w:cs="Angsana New"/>
      <w:sz w:val="32"/>
      <w:szCs w:val="32"/>
    </w:rPr>
  </w:style>
  <w:style w:type="character" w:styleId="PageNumber">
    <w:name w:val="page number"/>
    <w:basedOn w:val="DefaultParagraphFont"/>
    <w:rsid w:val="00D60D7E"/>
  </w:style>
  <w:style w:type="paragraph" w:styleId="NormalWeb">
    <w:name w:val="Normal (Web)"/>
    <w:basedOn w:val="Normal"/>
    <w:uiPriority w:val="99"/>
    <w:unhideWhenUsed/>
    <w:rsid w:val="00754559"/>
    <w:rPr>
      <w:rFonts w:ascii="Times New Roman" w:hAnsi="Times New Roman" w:cs="Angsana New"/>
      <w:sz w:val="24"/>
      <w:szCs w:val="30"/>
    </w:rPr>
  </w:style>
  <w:style w:type="character" w:styleId="Strong">
    <w:name w:val="Strong"/>
    <w:basedOn w:val="DefaultParagraphFont"/>
    <w:uiPriority w:val="22"/>
    <w:qFormat/>
    <w:rsid w:val="00EA52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1215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na ph</cp:lastModifiedBy>
  <cp:revision>28</cp:revision>
  <cp:lastPrinted>2025-08-23T10:12:00Z</cp:lastPrinted>
  <dcterms:created xsi:type="dcterms:W3CDTF">2025-06-19T03:10:00Z</dcterms:created>
  <dcterms:modified xsi:type="dcterms:W3CDTF">2025-08-31T14:31:00Z</dcterms:modified>
</cp:coreProperties>
</file>