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C27872" w14:paraId="64ECFD91" w14:textId="77777777" w:rsidTr="003F6165">
        <w:trPr>
          <w:jc w:val="center"/>
        </w:trPr>
        <w:tc>
          <w:tcPr>
            <w:tcW w:w="9639" w:type="dxa"/>
            <w:gridSpan w:val="3"/>
          </w:tcPr>
          <w:p w14:paraId="7A4284C9" w14:textId="77777777" w:rsidR="00C27872" w:rsidRDefault="00C27872" w:rsidP="003F616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2F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Pr="001E2F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33205</w:t>
            </w:r>
            <w:r w:rsidRPr="001E2FF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ฟิสิกส์ </w:t>
            </w:r>
            <w:r w:rsidRPr="001E2F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  <w:tr w:rsidR="00C27872" w14:paraId="4F482DBD" w14:textId="77777777" w:rsidTr="003F6165">
        <w:trPr>
          <w:jc w:val="center"/>
        </w:trPr>
        <w:tc>
          <w:tcPr>
            <w:tcW w:w="3119" w:type="dxa"/>
          </w:tcPr>
          <w:p w14:paraId="72C888E7" w14:textId="77777777" w:rsidR="00C27872" w:rsidRDefault="00C27872" w:rsidP="003F616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1238EEF8" w14:textId="77777777" w:rsidR="00C27872" w:rsidRDefault="00C27872" w:rsidP="003F616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D346D0C" w14:textId="77777777" w:rsidR="00C27872" w:rsidRDefault="00C27872" w:rsidP="003F616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C27872" w14:paraId="2B39675C" w14:textId="77777777" w:rsidTr="003F6165">
        <w:trPr>
          <w:jc w:val="center"/>
        </w:trPr>
        <w:tc>
          <w:tcPr>
            <w:tcW w:w="3119" w:type="dxa"/>
          </w:tcPr>
          <w:p w14:paraId="1F0F9756" w14:textId="77777777" w:rsidR="00C27872" w:rsidRDefault="00C27872" w:rsidP="003F616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6</w:t>
            </w:r>
          </w:p>
        </w:tc>
        <w:tc>
          <w:tcPr>
            <w:tcW w:w="3402" w:type="dxa"/>
          </w:tcPr>
          <w:p w14:paraId="342D7265" w14:textId="77777777" w:rsidR="00C27872" w:rsidRDefault="00C27872" w:rsidP="003F616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4E8A505A" w14:textId="77777777" w:rsidR="00C27872" w:rsidRDefault="00C27872" w:rsidP="003F616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543F0605" w14:textId="77777777" w:rsidR="00C27872" w:rsidRPr="003B4047" w:rsidRDefault="00C27872" w:rsidP="00C278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99B682" w14:textId="56F325F6" w:rsidR="00C27872" w:rsidRPr="001E2FF2" w:rsidRDefault="00C27872" w:rsidP="00C27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1E2FF2">
        <w:rPr>
          <w:rFonts w:ascii="TH SarabunPSK" w:hAnsi="TH SarabunPSK" w:cs="TH SarabunPSK"/>
          <w:sz w:val="32"/>
          <w:szCs w:val="32"/>
          <w:cs/>
        </w:rPr>
        <w:t xml:space="preserve">ศึกษาความร้อน แก๊สอุดมคติ ทฤษฎีจลน์ของแก๊ส ของแข็ง สภาพยืดหยุ่นของของแข็ง ความตึงผิว ความหนืดของของเหลว ความดันในของไหล แรงพยุง ของไหลอุดมคติ สมการความต่อเนื่อง และสมการแบร์นูลี  สนามแม่เหล็ก แรงแม่เหล็ก โมเมนต์ของแรงคู่ควบกระทำกับขดลวดที่มีกระแสไฟฟ้าผ่านเมื่ออยู่ในสนามแม่เหล็ก กระแสไฟฟ้าเหนี่ยวนำ อีเอ็มเอฟเหนี่ยวนำ ไฟฟ้ากระแสสลับ </w:t>
      </w:r>
    </w:p>
    <w:p w14:paraId="38FB649B" w14:textId="77777777" w:rsidR="00C27872" w:rsidRPr="001E2FF2" w:rsidRDefault="00C27872" w:rsidP="00C27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2FF2">
        <w:rPr>
          <w:rFonts w:ascii="TH SarabunPSK" w:hAnsi="TH SarabunPSK" w:cs="TH SarabunPSK"/>
          <w:sz w:val="32"/>
          <w:szCs w:val="32"/>
        </w:rPr>
        <w:t xml:space="preserve"> </w:t>
      </w:r>
      <w:r w:rsidRPr="001E2FF2">
        <w:rPr>
          <w:rFonts w:ascii="TH SarabunPSK" w:hAnsi="TH SarabunPSK" w:cs="TH SarabunPSK"/>
          <w:sz w:val="32"/>
          <w:szCs w:val="32"/>
        </w:rPr>
        <w:tab/>
      </w:r>
      <w:r w:rsidRPr="001E2FF2">
        <w:rPr>
          <w:rFonts w:ascii="TH SarabunPSK" w:hAnsi="TH SarabunPSK" w:cs="TH SarabunPSK" w:hint="cs"/>
          <w:sz w:val="32"/>
          <w:szCs w:val="32"/>
          <w:cs/>
        </w:rPr>
        <w:t xml:space="preserve">โดยใช้กระบวนการทางวิทยาศาสตร์ การสืบเสาะหาความรู้ การสืบค้นข้อมูล การสังเกต วิเคราะห์ เปรียบเทียบ อธิบาย อภิปรายและสรุป </w:t>
      </w:r>
    </w:p>
    <w:p w14:paraId="1F4F5DCF" w14:textId="77777777" w:rsidR="00C27872" w:rsidRPr="001E2FF2" w:rsidRDefault="00C27872" w:rsidP="00C27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E2FF2">
        <w:rPr>
          <w:rFonts w:ascii="TH SarabunPSK" w:hAnsi="TH SarabunPSK" w:cs="TH SarabunPSK"/>
          <w:sz w:val="32"/>
          <w:szCs w:val="32"/>
          <w:cs/>
        </w:rPr>
        <w:t xml:space="preserve">เพื่อเกิดความรู้ ความคิด ความเข้าใจ สามารถสื่อสารสิ่งที่เรียนรู้  มีความสามารถในการตัดสินใจ มีทักษะปฏิบัติการทางวิทยาศาสตร์ รวมทั้งทักษะแห่งศตวรรษที่ </w:t>
      </w:r>
      <w:r w:rsidRPr="001E2FF2">
        <w:rPr>
          <w:rFonts w:ascii="TH SarabunPSK" w:hAnsi="TH SarabunPSK" w:cs="TH SarabunPSK"/>
          <w:sz w:val="32"/>
          <w:szCs w:val="32"/>
        </w:rPr>
        <w:t xml:space="preserve">21 </w:t>
      </w:r>
      <w:r w:rsidRPr="001E2FF2">
        <w:rPr>
          <w:rFonts w:ascii="TH SarabunPSK" w:hAnsi="TH SarabunPSK" w:cs="TH SarabunPSK" w:hint="cs"/>
          <w:sz w:val="32"/>
          <w:szCs w:val="32"/>
          <w:cs/>
        </w:rPr>
        <w:t>ในด้านการใช้เทคโนโลยีสารสนเทศ ด้านการคิดและด้านการแก้ปัญหา ด้านการสื่อสาร สามารถสื่อสารสิ่งที่เรียนรู้ และนำความรู้ไปใช้ประโยชน์ในชีวิตประจำวันของตนเอง มีจิตวิทยาศาสตร์ จริยธรรม คุณธรรมและค่านิยมที่เหมาะสม</w:t>
      </w:r>
    </w:p>
    <w:p w14:paraId="42CE9D53" w14:textId="77777777" w:rsidR="00C27872" w:rsidRDefault="00C27872" w:rsidP="00C27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C27872" w:rsidRPr="00145721" w14:paraId="5446B85C" w14:textId="77777777" w:rsidTr="00457AD8">
        <w:trPr>
          <w:tblHeader/>
        </w:trPr>
        <w:tc>
          <w:tcPr>
            <w:tcW w:w="9360" w:type="dxa"/>
            <w:gridSpan w:val="2"/>
          </w:tcPr>
          <w:p w14:paraId="0B764BCD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C27872" w:rsidRPr="00145721" w14:paraId="49C17EA4" w14:textId="77777777" w:rsidTr="003971BF">
        <w:tc>
          <w:tcPr>
            <w:tcW w:w="500" w:type="dxa"/>
          </w:tcPr>
          <w:p w14:paraId="381B86CD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130F3719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34AA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อธิบายและคำนวณความร้อนที่ทำให้สสารเปลี่ยนอุณหภูมิ ความร้อนที่ทำให้สสารเปลี่ยนสถานะ และความร้อนที่เกิดจากการถ่ายโอนตามกฎการอนุรักษ์พลังงาน</w:t>
            </w:r>
          </w:p>
        </w:tc>
      </w:tr>
      <w:tr w:rsidR="00C27872" w:rsidRPr="00145721" w14:paraId="5560859F" w14:textId="77777777" w:rsidTr="003971BF">
        <w:tc>
          <w:tcPr>
            <w:tcW w:w="500" w:type="dxa"/>
          </w:tcPr>
          <w:p w14:paraId="1F243B23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4BFD7439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อธิบายกฎของแก๊สอุดมคติและคำนวณปริมาณต่าง ๆ ที่เกี่ยวข้อง</w:t>
            </w:r>
          </w:p>
        </w:tc>
      </w:tr>
      <w:tr w:rsidR="00C27872" w:rsidRPr="00145721" w14:paraId="06810E95" w14:textId="77777777" w:rsidTr="003971BF">
        <w:tc>
          <w:tcPr>
            <w:tcW w:w="500" w:type="dxa"/>
          </w:tcPr>
          <w:p w14:paraId="72F31992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7328FD0F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อธิบายแบบจำลองของแก๊สอุดมคติ ทฤษฎีจลน์ของแก๊ส และอัตราเร็วอาร์เอ็มเอสของโมเลกุลของแก๊ส รวมทั้งคำนวณปริมาณต่าง ๆ ที่เกี่ยวข้อง</w:t>
            </w:r>
          </w:p>
        </w:tc>
      </w:tr>
      <w:tr w:rsidR="00C27872" w:rsidRPr="00145721" w14:paraId="26A3E231" w14:textId="77777777" w:rsidTr="003971BF">
        <w:tc>
          <w:tcPr>
            <w:tcW w:w="500" w:type="dxa"/>
          </w:tcPr>
          <w:p w14:paraId="20190D6C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7C24B0E9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อธิบายและคำนวณงานที่ทำโดยแก๊สในภาชนะปิดโดยความดันคงตัว และอธิบายความสัมพันธ์ระหว่างความร้อน พลังงานภายในระบบ และงาน รวมทั้งคำนวณปริมาณต่าง ๆ ที่เกี่ยวข้อง และนำความรู้เรื่องพลังงานภายในระบบไปอธิบายหลักการทำงานของเครื่องใช้ในชีวิตประจำวัน</w:t>
            </w:r>
          </w:p>
        </w:tc>
      </w:tr>
      <w:tr w:rsidR="00C27872" w:rsidRPr="00145721" w14:paraId="58B22799" w14:textId="77777777" w:rsidTr="003971BF">
        <w:tc>
          <w:tcPr>
            <w:tcW w:w="500" w:type="dxa"/>
          </w:tcPr>
          <w:p w14:paraId="78293BE7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0EBFF68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อธิบายสภาพยืดหยุ่นและลักษณะการยืดและหดตัวของวัสดุที่เป็นแท่งเมื่อถูกกระทำด้วยแรงค่าต่าง ๆ รวมทั้งทดลอง อธิบายและคำนวณความเค้นตามยาว ความเครียดตามยาว และมอดุลัสของยัง และนำความรู้เรื่องสภาพยืดหยุ่นไปใช้ในชีวิตประจำวัน</w:t>
            </w:r>
          </w:p>
        </w:tc>
      </w:tr>
      <w:tr w:rsidR="00C27872" w:rsidRPr="00145721" w14:paraId="18B8897C" w14:textId="77777777" w:rsidTr="003971BF">
        <w:tc>
          <w:tcPr>
            <w:tcW w:w="500" w:type="dxa"/>
          </w:tcPr>
          <w:p w14:paraId="45A60B39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0E09601A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อธิบายและคำนวณความดันเกจ ความดันสัมบูรณ์ และความดันบรรยากาศ รวมทั้งอธิบายหลักการทำงานของแมนอมิเตอร์ บารอมิเตอร์ และเครื่องอัดไฮดรอลิก</w:t>
            </w:r>
          </w:p>
        </w:tc>
      </w:tr>
      <w:tr w:rsidR="00C27872" w:rsidRPr="00145721" w14:paraId="03A5352D" w14:textId="77777777" w:rsidTr="003971BF">
        <w:tc>
          <w:tcPr>
            <w:tcW w:w="500" w:type="dxa"/>
          </w:tcPr>
          <w:p w14:paraId="7A7F0AD2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76CF2401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ทดลอง อธิบายและคำนวณขนาดแรงพยุงจากของไหล</w:t>
            </w:r>
          </w:p>
        </w:tc>
      </w:tr>
      <w:tr w:rsidR="00C27872" w:rsidRPr="00145721" w14:paraId="107B83E0" w14:textId="77777777" w:rsidTr="003971BF">
        <w:tc>
          <w:tcPr>
            <w:tcW w:w="500" w:type="dxa"/>
          </w:tcPr>
          <w:p w14:paraId="73F5A7BB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3230AD77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ทดลอง อธิบายและคำนวณความตึงผิวของของเหลว รวมทั้งสังเกตและอธิบายแรงหนืดของของเหลว</w:t>
            </w:r>
          </w:p>
        </w:tc>
      </w:tr>
      <w:tr w:rsidR="00C27872" w:rsidRPr="00145721" w14:paraId="710968AB" w14:textId="77777777" w:rsidTr="003971BF">
        <w:tc>
          <w:tcPr>
            <w:tcW w:w="500" w:type="dxa"/>
          </w:tcPr>
          <w:p w14:paraId="6D7EF373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3A4E8321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อธิบายสมบัติของของไหลอุดมคติ สมการความต่อเนื่อง และสมการแบร์นูลลี รวมทั้งคำนวณปริมาณต่าง ๆ ที่เกี่ยวข้อง</w:t>
            </w:r>
            <w:r w:rsidRPr="001E2FF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E2FF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และนำความรู้เกี่ยวกับสมการความต่อเนื่อง  และสมการแบร์นูลลีไปอธิบายหลักการทำงานของอุปกรณ์ต่าง ๆ</w:t>
            </w:r>
          </w:p>
        </w:tc>
      </w:tr>
      <w:tr w:rsidR="00C27872" w:rsidRPr="00145721" w14:paraId="468E398E" w14:textId="77777777" w:rsidTr="003971BF">
        <w:tc>
          <w:tcPr>
            <w:tcW w:w="500" w:type="dxa"/>
          </w:tcPr>
          <w:p w14:paraId="1101669A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10.</w:t>
            </w:r>
          </w:p>
        </w:tc>
        <w:tc>
          <w:tcPr>
            <w:tcW w:w="8860" w:type="dxa"/>
          </w:tcPr>
          <w:p w14:paraId="7DC9ECCC" w14:textId="77777777" w:rsidR="00C27872" w:rsidRPr="00145721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สังเกตและอธิบายเส้นสนามแม่เหล็ก อธิบายและคำนวณฟลักซ์แม่เหล็กในบริเวณที่กำหนด รวมทั้งสังเกต และอธิบายสนามแม่เหล็กที่เกิดจากกระแสไฟฟ้าในลวดตัวนำเส้นตรงและโซเลนอยด์</w:t>
            </w:r>
          </w:p>
        </w:tc>
      </w:tr>
      <w:tr w:rsidR="00C27872" w:rsidRPr="00145721" w14:paraId="7B0D4EC6" w14:textId="77777777" w:rsidTr="003971BF">
        <w:tc>
          <w:tcPr>
            <w:tcW w:w="500" w:type="dxa"/>
          </w:tcPr>
          <w:p w14:paraId="5942E8B5" w14:textId="77777777" w:rsidR="00C27872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76E645B6" w14:textId="77777777" w:rsidR="00C27872" w:rsidRPr="00355783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อธิบายและคำนวณแรงแม่เหล็กที่กระทำต่ออนุภาคที่มีประจุไฟฟ้าเคลื่อนที่ในสนามแม่เหล็ก แรงแม่เหล็ก ที่กระทำต่อเส้นลวดที่มีกระแสไฟฟ้าผ่านและวางในสนามแม่เหล็ก รัศมีความโค้งของการเคลื่อนที่เมื่อประจุเคลื่อนที่ตั้งฉากกับสนามแม่เหล็ก รวมทั้งอธิบายแรงระหว่างเส้นลวดตัวนำคู่ขนานที่มีกระแสไฟฟ้าผ่าน</w:t>
            </w:r>
          </w:p>
        </w:tc>
      </w:tr>
      <w:tr w:rsidR="00C27872" w:rsidRPr="00145721" w14:paraId="708B92D8" w14:textId="77777777" w:rsidTr="003971BF">
        <w:tc>
          <w:tcPr>
            <w:tcW w:w="500" w:type="dxa"/>
          </w:tcPr>
          <w:p w14:paraId="48940547" w14:textId="77777777" w:rsidR="00C27872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719B5EAA" w14:textId="77777777" w:rsidR="00C27872" w:rsidRPr="007917B0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อธิบายหลักการทำงานของแกลแวนอมิเตอร์และมอเตอร์ไฟฟ้ากระแสตรง รวมทั้งคำนวณปริมาณต่างๆ</w:t>
            </w:r>
            <w:r w:rsidRPr="001E2FF2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1E2FF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</w:t>
            </w:r>
          </w:p>
        </w:tc>
      </w:tr>
      <w:tr w:rsidR="00C27872" w:rsidRPr="00145721" w14:paraId="3C7997CB" w14:textId="77777777" w:rsidTr="003971BF">
        <w:tc>
          <w:tcPr>
            <w:tcW w:w="500" w:type="dxa"/>
          </w:tcPr>
          <w:p w14:paraId="358D68AC" w14:textId="77777777" w:rsidR="00C27872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13.</w:t>
            </w:r>
          </w:p>
        </w:tc>
        <w:tc>
          <w:tcPr>
            <w:tcW w:w="8860" w:type="dxa"/>
          </w:tcPr>
          <w:p w14:paraId="0CF5603C" w14:textId="77777777" w:rsidR="00C27872" w:rsidRPr="007917B0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สังเกตและอธิบายการเกิดอีเอ็มเอฟเหนี่ยวนำ กฎการเหนี่ยวนำของฟาราเดย์ และคำนวณปริมาณต่าง ๆ ที่เกี่ยวข้อง รวมทั้งนำความรู้เรื่องอีเอ็มเอฟเหนี่ยวนำไปอธิบายการทำงานของเครื่องใช้ไฟฟ้า</w:t>
            </w:r>
          </w:p>
        </w:tc>
      </w:tr>
      <w:tr w:rsidR="00C27872" w:rsidRPr="00145721" w14:paraId="21AD039C" w14:textId="77777777" w:rsidTr="003971BF">
        <w:tc>
          <w:tcPr>
            <w:tcW w:w="500" w:type="dxa"/>
          </w:tcPr>
          <w:p w14:paraId="1FC110DA" w14:textId="77777777" w:rsidR="00C27872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8860" w:type="dxa"/>
          </w:tcPr>
          <w:p w14:paraId="4CB04752" w14:textId="77777777" w:rsidR="00C27872" w:rsidRPr="007917B0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อธิบายและคำนวณความต่างศักย์อาร์เอ็มเอส และกระแสไฟฟ้าอาร์เอ็มเอส</w:t>
            </w:r>
          </w:p>
        </w:tc>
      </w:tr>
      <w:tr w:rsidR="00C27872" w:rsidRPr="00145721" w14:paraId="6F266584" w14:textId="77777777" w:rsidTr="003971BF">
        <w:tc>
          <w:tcPr>
            <w:tcW w:w="500" w:type="dxa"/>
          </w:tcPr>
          <w:p w14:paraId="057043F4" w14:textId="77777777" w:rsidR="00C27872" w:rsidRDefault="00C27872" w:rsidP="003F61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8860" w:type="dxa"/>
          </w:tcPr>
          <w:p w14:paraId="3EEB97AC" w14:textId="77777777" w:rsidR="00C27872" w:rsidRPr="007917B0" w:rsidRDefault="00C27872" w:rsidP="003F61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2FF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อธิบายหลักการทำงานและประโยชน์ของเครื่องกำเนิดไฟฟ้ากระแสสลับ 3 เฟส การแปลงอีเอ็มเอฟของหม้อแปลง และคำนวณปริมาณต่าง ๆ ที่เกี่ยวข้อง</w:t>
            </w:r>
          </w:p>
        </w:tc>
      </w:tr>
      <w:tr w:rsidR="00C27872" w:rsidRPr="00145721" w14:paraId="4BFA49EF" w14:textId="77777777" w:rsidTr="003971BF">
        <w:tc>
          <w:tcPr>
            <w:tcW w:w="9360" w:type="dxa"/>
            <w:gridSpan w:val="2"/>
          </w:tcPr>
          <w:p w14:paraId="2F117676" w14:textId="77777777" w:rsidR="00C27872" w:rsidRPr="00145721" w:rsidRDefault="00C27872" w:rsidP="003F6165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  <w:r w:rsidRPr="00145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5BF33116" w14:textId="77777777" w:rsidR="00C27872" w:rsidRDefault="00C27872" w:rsidP="00C27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AEFBFA" w14:textId="77777777" w:rsidR="00C27872" w:rsidRPr="006D6792" w:rsidRDefault="00C27872" w:rsidP="00C278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3055746" w14:textId="77777777" w:rsidR="00C27872" w:rsidRPr="003B4047" w:rsidRDefault="00C27872" w:rsidP="00C278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A2C950" w14:textId="77777777" w:rsidR="00B013BE" w:rsidRPr="00C27872" w:rsidRDefault="00B013BE" w:rsidP="00C27872"/>
    <w:sectPr w:rsidR="00B013BE" w:rsidRPr="00C27872" w:rsidSect="00C27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D5F"/>
    <w:rsid w:val="00023AC2"/>
    <w:rsid w:val="0007463A"/>
    <w:rsid w:val="001674C4"/>
    <w:rsid w:val="00185903"/>
    <w:rsid w:val="002A007E"/>
    <w:rsid w:val="003971BF"/>
    <w:rsid w:val="00457AD8"/>
    <w:rsid w:val="00461A01"/>
    <w:rsid w:val="00506EB6"/>
    <w:rsid w:val="005E47C2"/>
    <w:rsid w:val="006C5182"/>
    <w:rsid w:val="0070282C"/>
    <w:rsid w:val="00717FB4"/>
    <w:rsid w:val="007457F1"/>
    <w:rsid w:val="007E5DFD"/>
    <w:rsid w:val="00B013BE"/>
    <w:rsid w:val="00B97F3F"/>
    <w:rsid w:val="00C27872"/>
    <w:rsid w:val="00C62D5F"/>
    <w:rsid w:val="00D77F26"/>
    <w:rsid w:val="00DE65AC"/>
    <w:rsid w:val="00E2752C"/>
    <w:rsid w:val="00F4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9BC0"/>
  <w15:docId w15:val="{C557228F-7B53-4130-A315-B194C99D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872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วิทยาศาสตร์ กพ</dc:creator>
  <cp:lastModifiedBy>na ph</cp:lastModifiedBy>
  <cp:revision>9</cp:revision>
  <dcterms:created xsi:type="dcterms:W3CDTF">2025-08-21T08:30:00Z</dcterms:created>
  <dcterms:modified xsi:type="dcterms:W3CDTF">2025-08-29T05:57:00Z</dcterms:modified>
</cp:coreProperties>
</file>