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1B5" w14:textId="77777777" w:rsidR="0081150E" w:rsidRDefault="004905B3" w:rsidP="003B78F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โครงสร้างรายวิชา</w:t>
      </w:r>
    </w:p>
    <w:p w14:paraId="711D21EB" w14:textId="19A79F1F" w:rsidR="00252AA3" w:rsidRDefault="0081150E" w:rsidP="003B78F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ว</w:t>
      </w:r>
      <w:r>
        <w:rPr>
          <w:rFonts w:ascii="TH SarabunPSK" w:hAnsi="TH SarabunPSK" w:cs="TH SarabunPSK"/>
          <w:b/>
          <w:bCs/>
        </w:rPr>
        <w:t>2</w:t>
      </w:r>
      <w:r w:rsidR="008E581E">
        <w:rPr>
          <w:rFonts w:ascii="TH SarabunPSK" w:hAnsi="TH SarabunPSK" w:cs="TH SarabunPSK"/>
          <w:b/>
          <w:bCs/>
        </w:rPr>
        <w:t>2</w:t>
      </w:r>
      <w:r>
        <w:rPr>
          <w:rFonts w:ascii="TH SarabunPSK" w:hAnsi="TH SarabunPSK" w:cs="TH SarabunPSK"/>
          <w:b/>
          <w:bCs/>
        </w:rPr>
        <w:t>102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เทคโนโลยี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</w:t>
      </w:r>
      <w:r w:rsidR="00065BC5">
        <w:rPr>
          <w:rFonts w:ascii="TH SarabunPSK" w:hAnsi="TH SarabunPSK" w:cs="TH SarabunPSK" w:hint="cs"/>
          <w:b/>
          <w:bCs/>
          <w:cs/>
        </w:rPr>
        <w:t>วิทยาการคำนวณ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5CF4BE1D" w14:textId="7D33862B" w:rsidR="0081150E" w:rsidRPr="00144557" w:rsidRDefault="0081150E" w:rsidP="0081150E">
      <w:pPr>
        <w:rPr>
          <w:rFonts w:ascii="TH SarabunPSK" w:hAnsi="TH SarabunPSK" w:cs="TH SarabunPSK"/>
          <w:b/>
          <w:bCs/>
          <w:bdr w:val="none" w:sz="0" w:space="0" w:color="auto" w:frame="1"/>
        </w:rPr>
      </w:pPr>
      <w:r>
        <w:rPr>
          <w:rFonts w:ascii="TH SarabunPSK" w:hAnsi="TH SarabunPSK" w:cs="TH SarabunPSK" w:hint="cs"/>
          <w:b/>
          <w:bCs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="001203CF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        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กลุ่มสาระการเรียนรู้วิทยาศาสตร์</w:t>
      </w:r>
      <w:r w:rsidRPr="004C007F">
        <w:rPr>
          <w:rFonts w:ascii="TH SarabunPSK" w:hAnsi="TH SarabunPSK" w:cs="TH SarabunPSK"/>
          <w:b/>
          <w:bCs/>
          <w:cs/>
        </w:rPr>
        <w:t>และเทคโนโลยี</w:t>
      </w:r>
      <w:r w:rsidRPr="004C007F">
        <w:rPr>
          <w:rFonts w:ascii="TH SarabunPSK" w:hAnsi="TH SarabunPSK" w:cs="TH SarabunPSK"/>
          <w:b/>
          <w:bCs/>
        </w:rPr>
        <w:br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ชั้นมัธยมศึกษาปีที่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8E581E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2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="00144557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เวลา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20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ชั่วโมง/ภาคเรียน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144557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จำนวน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0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 xml:space="preserve">.5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หน่วยกิต</w:t>
      </w:r>
    </w:p>
    <w:p w14:paraId="4A4E3148" w14:textId="77777777" w:rsidR="008037BC" w:rsidRPr="00C551C3" w:rsidRDefault="008037BC" w:rsidP="003B78F7">
      <w:pPr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977"/>
        <w:gridCol w:w="3118"/>
        <w:gridCol w:w="851"/>
        <w:gridCol w:w="992"/>
      </w:tblGrid>
      <w:tr w:rsidR="0081150E" w14:paraId="5E90684A" w14:textId="77777777" w:rsidTr="00BD1E0B">
        <w:tc>
          <w:tcPr>
            <w:tcW w:w="846" w:type="dxa"/>
            <w:vAlign w:val="center"/>
          </w:tcPr>
          <w:p w14:paraId="149F56A2" w14:textId="285FFE0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14:paraId="03338DEA" w14:textId="77777777" w:rsidR="00E13E84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ชื่อหน่วย</w:t>
            </w:r>
          </w:p>
          <w:p w14:paraId="43749722" w14:textId="4970B098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การเรียนรู้</w:t>
            </w:r>
          </w:p>
        </w:tc>
        <w:tc>
          <w:tcPr>
            <w:tcW w:w="2977" w:type="dxa"/>
            <w:vAlign w:val="center"/>
          </w:tcPr>
          <w:p w14:paraId="3FCB3375" w14:textId="2265073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ตัวชี้วัด/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3118" w:type="dxa"/>
            <w:vAlign w:val="center"/>
          </w:tcPr>
          <w:p w14:paraId="7181E897" w14:textId="59449E9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สาระสำคัญ/ความคิดรวบยอด</w:t>
            </w:r>
          </w:p>
        </w:tc>
        <w:tc>
          <w:tcPr>
            <w:tcW w:w="851" w:type="dxa"/>
            <w:vAlign w:val="center"/>
          </w:tcPr>
          <w:p w14:paraId="1FC4E7F0" w14:textId="5549CD3A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เวลา</w:t>
            </w:r>
          </w:p>
        </w:tc>
        <w:tc>
          <w:tcPr>
            <w:tcW w:w="992" w:type="dxa"/>
            <w:vAlign w:val="center"/>
          </w:tcPr>
          <w:p w14:paraId="6002980F" w14:textId="560F5180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น้ำหนัก</w:t>
            </w: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คะแนน</w:t>
            </w:r>
          </w:p>
        </w:tc>
      </w:tr>
      <w:tr w:rsidR="0081150E" w:rsidRPr="00252AA3" w14:paraId="43846EAB" w14:textId="77777777" w:rsidTr="00BD1E0B">
        <w:tc>
          <w:tcPr>
            <w:tcW w:w="846" w:type="dxa"/>
          </w:tcPr>
          <w:p w14:paraId="64FDCDDA" w14:textId="23682AE5" w:rsidR="0081150E" w:rsidRPr="00690107" w:rsidRDefault="0081150E" w:rsidP="0081150E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701" w:type="dxa"/>
          </w:tcPr>
          <w:p w14:paraId="4B9F1896" w14:textId="0A19DEAD" w:rsidR="0081150E" w:rsidRPr="00690107" w:rsidRDefault="004F13E1" w:rsidP="000727D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</w:pPr>
            <w:r w:rsidRPr="004F13E1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การคิดเชิงคำนวณขั้นสูงขึ้น</w:t>
            </w:r>
          </w:p>
        </w:tc>
        <w:tc>
          <w:tcPr>
            <w:tcW w:w="2977" w:type="dxa"/>
          </w:tcPr>
          <w:p w14:paraId="419AAAA9" w14:textId="15A22D96" w:rsidR="0081150E" w:rsidRPr="00D73916" w:rsidRDefault="004F13E1" w:rsidP="00D73916">
            <w:pPr>
              <w:rPr>
                <w:rFonts w:ascii="TH SarabunPSK" w:hAnsi="TH SarabunPSK" w:cs="TH SarabunPSK"/>
              </w:rPr>
            </w:pPr>
            <w:r w:rsidRPr="004F13E1">
              <w:rPr>
                <w:rFonts w:ascii="TH SarabunPSK" w:hAnsi="TH SarabunPSK" w:cs="TH SarabunPSK"/>
                <w:cs/>
              </w:rPr>
              <w:t>ว 4.1 ม.2/1 อธิบายและใช้แนวคิดเชิงคำนวณเพื่อแก้ปัญหาที่มีขั้นตอนซับซ้อน</w:t>
            </w:r>
            <w:r w:rsidR="00D73916" w:rsidRPr="00D73916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118" w:type="dxa"/>
          </w:tcPr>
          <w:p w14:paraId="6591F1C7" w14:textId="377C18E7" w:rsidR="0081150E" w:rsidRPr="00690107" w:rsidRDefault="004F13E1" w:rsidP="00462132">
            <w:pPr>
              <w:rPr>
                <w:rFonts w:ascii="TH SarabunPSK" w:hAnsi="TH SarabunPSK" w:cs="TH SarabunPSK"/>
              </w:rPr>
            </w:pPr>
            <w:r w:rsidRPr="004F13E1">
              <w:rPr>
                <w:rFonts w:ascii="TH SarabunPSK" w:hAnsi="TH SarabunPSK" w:cs="TH SarabunPSK"/>
                <w:position w:val="6"/>
                <w:cs/>
              </w:rPr>
              <w:t>การออกแบบขั้นตอนวิธีอย่างมีประสิทธิภาพ การสร้างผังงาน และอัลกอริทึม</w:t>
            </w:r>
          </w:p>
        </w:tc>
        <w:tc>
          <w:tcPr>
            <w:tcW w:w="851" w:type="dxa"/>
          </w:tcPr>
          <w:p w14:paraId="2AF55E13" w14:textId="36578B4C" w:rsidR="0081150E" w:rsidRPr="00690107" w:rsidRDefault="00BD1E0B" w:rsidP="003B78F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92" w:type="dxa"/>
          </w:tcPr>
          <w:p w14:paraId="2226BF45" w14:textId="0D389ABF" w:rsidR="0081150E" w:rsidRPr="00690107" w:rsidRDefault="0081150E" w:rsidP="003B78F7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1</w:t>
            </w:r>
            <w:r w:rsidR="00BD1E0B">
              <w:rPr>
                <w:rFonts w:ascii="TH SarabunPSK" w:hAnsi="TH SarabunPSK" w:cs="TH SarabunPSK"/>
              </w:rPr>
              <w:t>0</w:t>
            </w:r>
          </w:p>
        </w:tc>
      </w:tr>
      <w:tr w:rsidR="0081150E" w:rsidRPr="00252AA3" w14:paraId="75796103" w14:textId="77777777" w:rsidTr="00BD1E0B">
        <w:tc>
          <w:tcPr>
            <w:tcW w:w="846" w:type="dxa"/>
          </w:tcPr>
          <w:p w14:paraId="05836260" w14:textId="4A283530" w:rsidR="0081150E" w:rsidRPr="00690107" w:rsidRDefault="0081150E" w:rsidP="0081150E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701" w:type="dxa"/>
          </w:tcPr>
          <w:p w14:paraId="7419D2C0" w14:textId="6DBBBD0C" w:rsidR="0081150E" w:rsidRPr="00690107" w:rsidRDefault="004F13E1" w:rsidP="003B78F7">
            <w:pPr>
              <w:rPr>
                <w:rFonts w:ascii="TH SarabunPSK" w:hAnsi="TH SarabunPSK" w:cs="TH SarabunPSK"/>
                <w:position w:val="6"/>
                <w:cs/>
              </w:rPr>
            </w:pPr>
            <w:r w:rsidRPr="004F13E1">
              <w:rPr>
                <w:rFonts w:ascii="TH SarabunPSK" w:hAnsi="TH SarabunPSK" w:cs="TH SarabunPSK"/>
                <w:cs/>
              </w:rPr>
              <w:t>การเขียนโปรแกรมระดับกลาง</w:t>
            </w:r>
          </w:p>
        </w:tc>
        <w:tc>
          <w:tcPr>
            <w:tcW w:w="2977" w:type="dxa"/>
          </w:tcPr>
          <w:p w14:paraId="1CDF5E4A" w14:textId="25502B47" w:rsidR="0081150E" w:rsidRPr="00D73916" w:rsidRDefault="004F13E1" w:rsidP="003B78F7">
            <w:pPr>
              <w:rPr>
                <w:rFonts w:ascii="TH SarabunPSK" w:hAnsi="TH SarabunPSK" w:cs="TH SarabunPSK"/>
                <w:cs/>
              </w:rPr>
            </w:pPr>
            <w:r w:rsidRPr="004F13E1">
              <w:rPr>
                <w:rFonts w:ascii="TH SarabunPSK" w:hAnsi="TH SarabunPSK" w:cs="TH SarabunPSK"/>
                <w:cs/>
              </w:rPr>
              <w:t>ว 4.1 ม.2/2 เขียนโปรแกรมโดยใช้โครงสร้างควบคุมและตัวแปรได้อย่างถูกต้อง</w:t>
            </w:r>
          </w:p>
        </w:tc>
        <w:tc>
          <w:tcPr>
            <w:tcW w:w="3118" w:type="dxa"/>
          </w:tcPr>
          <w:p w14:paraId="300630A8" w14:textId="043D1D25" w:rsidR="0081150E" w:rsidRPr="00690107" w:rsidRDefault="004F13E1" w:rsidP="00462132">
            <w:pPr>
              <w:rPr>
                <w:rFonts w:ascii="TH SarabunPSK" w:hAnsi="TH SarabunPSK" w:cs="TH SarabunPSK"/>
              </w:rPr>
            </w:pPr>
            <w:r w:rsidRPr="004F13E1">
              <w:rPr>
                <w:rFonts w:ascii="TH SarabunPSK" w:hAnsi="TH SarabunPSK" w:cs="TH SarabunPSK"/>
                <w:position w:val="6"/>
                <w:cs/>
              </w:rPr>
              <w:t>การใช้โครงสร้างควบคุม (</w:t>
            </w:r>
            <w:r w:rsidRPr="004F13E1">
              <w:rPr>
                <w:rFonts w:ascii="TH SarabunPSK" w:hAnsi="TH SarabunPSK" w:cs="TH SarabunPSK"/>
                <w:position w:val="6"/>
              </w:rPr>
              <w:t xml:space="preserve">if, loop) </w:t>
            </w:r>
            <w:r w:rsidRPr="004F13E1">
              <w:rPr>
                <w:rFonts w:ascii="TH SarabunPSK" w:hAnsi="TH SarabunPSK" w:cs="TH SarabunPSK"/>
                <w:position w:val="6"/>
                <w:cs/>
              </w:rPr>
              <w:t>ตัวแปร และฟังก์ชันในโปรแกรม</w:t>
            </w:r>
          </w:p>
        </w:tc>
        <w:tc>
          <w:tcPr>
            <w:tcW w:w="851" w:type="dxa"/>
          </w:tcPr>
          <w:p w14:paraId="788567CE" w14:textId="636D638D" w:rsidR="0081150E" w:rsidRPr="00690107" w:rsidRDefault="00BD1E0B" w:rsidP="007357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992" w:type="dxa"/>
          </w:tcPr>
          <w:p w14:paraId="30EC54AE" w14:textId="09954269" w:rsidR="0081150E" w:rsidRPr="00690107" w:rsidRDefault="00BD1E0B" w:rsidP="003B78F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</w:t>
            </w:r>
          </w:p>
        </w:tc>
      </w:tr>
      <w:tr w:rsidR="0081150E" w:rsidRPr="00252AA3" w14:paraId="532EE901" w14:textId="77777777" w:rsidTr="00BD1E0B">
        <w:tc>
          <w:tcPr>
            <w:tcW w:w="846" w:type="dxa"/>
          </w:tcPr>
          <w:p w14:paraId="4C8BAD12" w14:textId="038D5113" w:rsidR="0081150E" w:rsidRPr="00690107" w:rsidRDefault="0081150E" w:rsidP="0081150E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01" w:type="dxa"/>
          </w:tcPr>
          <w:p w14:paraId="143386A6" w14:textId="4723C2FD" w:rsidR="0081150E" w:rsidRPr="004F13E1" w:rsidRDefault="004F13E1" w:rsidP="006E50A4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 w:rsidRPr="004F13E1">
              <w:rPr>
                <w:rFonts w:ascii="TH SarabunPSK" w:eastAsiaTheme="minorHAnsi" w:hAnsi="TH SarabunPSK" w:cs="TH SarabunPSK"/>
                <w:cs/>
              </w:rPr>
              <w:t>การจัดการข้อมูล (</w:t>
            </w:r>
            <w:r w:rsidRPr="004F13E1">
              <w:rPr>
                <w:rFonts w:ascii="TH SarabunPSK" w:eastAsiaTheme="minorHAnsi" w:hAnsi="TH SarabunPSK" w:cs="TH SarabunPSK"/>
              </w:rPr>
              <w:t>Data Handling)</w:t>
            </w:r>
          </w:p>
        </w:tc>
        <w:tc>
          <w:tcPr>
            <w:tcW w:w="2977" w:type="dxa"/>
          </w:tcPr>
          <w:p w14:paraId="09CA8D77" w14:textId="6D6971BD" w:rsidR="0081150E" w:rsidRPr="00D73916" w:rsidRDefault="004F13E1" w:rsidP="006E50A4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 w:rsidRPr="004F13E1">
              <w:rPr>
                <w:rFonts w:ascii="TH SarabunPSK" w:hAnsi="TH SarabunPSK" w:cs="TH SarabunPSK"/>
                <w:cs/>
              </w:rPr>
              <w:t>ว 4.2 ม.2/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Pr="004F13E1">
              <w:rPr>
                <w:rFonts w:ascii="TH SarabunPSK" w:hAnsi="TH SarabunPSK" w:cs="TH SarabunPSK"/>
                <w:cs/>
              </w:rPr>
              <w:t xml:space="preserve"> ใช้เทคโนโลยีสารสนเทศในการจัดการข้อมูลและนำเสนอข้อมูล</w:t>
            </w:r>
          </w:p>
        </w:tc>
        <w:tc>
          <w:tcPr>
            <w:tcW w:w="3118" w:type="dxa"/>
          </w:tcPr>
          <w:p w14:paraId="3AA1CC59" w14:textId="6A74903B" w:rsidR="0081150E" w:rsidRPr="00690107" w:rsidRDefault="004F13E1" w:rsidP="00462132">
            <w:pPr>
              <w:rPr>
                <w:rFonts w:ascii="TH SarabunPSK" w:hAnsi="TH SarabunPSK" w:cs="TH SarabunPSK"/>
              </w:rPr>
            </w:pPr>
            <w:r w:rsidRPr="004F13E1">
              <w:rPr>
                <w:rFonts w:ascii="TH SarabunPSK" w:hAnsi="TH SarabunPSK" w:cs="TH SarabunPSK"/>
                <w:position w:val="6"/>
                <w:cs/>
              </w:rPr>
              <w:t xml:space="preserve">การรวบรวม วิเคราะห์ และแสดงข้อมูลด้วยเครื่องมือดิจิทัล เช่น </w:t>
            </w:r>
            <w:r w:rsidRPr="004F13E1">
              <w:rPr>
                <w:rFonts w:ascii="TH SarabunPSK" w:hAnsi="TH SarabunPSK" w:cs="TH SarabunPSK"/>
                <w:position w:val="6"/>
              </w:rPr>
              <w:t xml:space="preserve">spreadsheet </w:t>
            </w:r>
            <w:r w:rsidRPr="004F13E1">
              <w:rPr>
                <w:rFonts w:ascii="TH SarabunPSK" w:hAnsi="TH SarabunPSK" w:cs="TH SarabunPSK"/>
                <w:position w:val="6"/>
                <w:cs/>
              </w:rPr>
              <w:t>หรือโปรแกรมเขียนกราฟ</w:t>
            </w:r>
          </w:p>
        </w:tc>
        <w:tc>
          <w:tcPr>
            <w:tcW w:w="851" w:type="dxa"/>
          </w:tcPr>
          <w:p w14:paraId="6C293C0F" w14:textId="7E6348F8" w:rsidR="0081150E" w:rsidRPr="00690107" w:rsidRDefault="0081150E" w:rsidP="003B78F7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92" w:type="dxa"/>
          </w:tcPr>
          <w:p w14:paraId="04F20177" w14:textId="7FABBE8A" w:rsidR="0081150E" w:rsidRPr="00690107" w:rsidRDefault="0081150E" w:rsidP="003B78F7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1</w:t>
            </w:r>
            <w:r w:rsidR="00D73916">
              <w:rPr>
                <w:rFonts w:ascii="TH SarabunPSK" w:hAnsi="TH SarabunPSK" w:cs="TH SarabunPSK"/>
              </w:rPr>
              <w:t>0</w:t>
            </w:r>
          </w:p>
        </w:tc>
      </w:tr>
      <w:tr w:rsidR="0081150E" w14:paraId="4A9BE040" w14:textId="77777777" w:rsidTr="00BD1E0B">
        <w:tc>
          <w:tcPr>
            <w:tcW w:w="846" w:type="dxa"/>
          </w:tcPr>
          <w:p w14:paraId="49AD9CBC" w14:textId="5F6C0930" w:rsidR="0081150E" w:rsidRPr="00690107" w:rsidRDefault="0081150E" w:rsidP="0081150E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701" w:type="dxa"/>
          </w:tcPr>
          <w:p w14:paraId="6B954C5F" w14:textId="51CE537E" w:rsidR="0081150E" w:rsidRPr="00690107" w:rsidRDefault="004F13E1" w:rsidP="000727D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4F13E1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เทคโนโลยีสารสนเทศและการสื่อสาร</w:t>
            </w:r>
          </w:p>
        </w:tc>
        <w:tc>
          <w:tcPr>
            <w:tcW w:w="2977" w:type="dxa"/>
          </w:tcPr>
          <w:p w14:paraId="58110987" w14:textId="06C7A971" w:rsidR="0081150E" w:rsidRPr="00D73916" w:rsidRDefault="004F13E1" w:rsidP="007357D7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 w:rsidRPr="004F13E1">
              <w:rPr>
                <w:rFonts w:ascii="TH SarabunPSK" w:hAnsi="TH SarabunPSK" w:cs="TH SarabunPSK"/>
                <w:cs/>
              </w:rPr>
              <w:t>ว 4.2 ม.2/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 w:rsidRPr="004F13E1">
              <w:rPr>
                <w:rFonts w:ascii="TH SarabunPSK" w:hAnsi="TH SarabunPSK" w:cs="TH SarabunPSK"/>
                <w:cs/>
              </w:rPr>
              <w:t xml:space="preserve"> แสดงพฤติกรรมการใช้งานเทคโนโลยีสารสนเทศอย่างรับผิดชอบและปลอดภัย</w:t>
            </w:r>
          </w:p>
        </w:tc>
        <w:tc>
          <w:tcPr>
            <w:tcW w:w="3118" w:type="dxa"/>
          </w:tcPr>
          <w:p w14:paraId="522402C3" w14:textId="70C7394C" w:rsidR="0081150E" w:rsidRPr="00690107" w:rsidRDefault="004F13E1" w:rsidP="00462132">
            <w:pPr>
              <w:rPr>
                <w:rFonts w:ascii="TH SarabunPSK" w:hAnsi="TH SarabunPSK" w:cs="TH SarabunPSK"/>
              </w:rPr>
            </w:pPr>
            <w:r w:rsidRPr="004F13E1">
              <w:rPr>
                <w:rFonts w:ascii="TH SarabunPSK" w:hAnsi="TH SarabunPSK" w:cs="TH SarabunPSK"/>
                <w:bdr w:val="none" w:sz="0" w:space="0" w:color="auto" w:frame="1"/>
                <w:cs/>
              </w:rPr>
              <w:t>การใช้งานเทคโนโลยีอย่างมีความปลอดภัย จริยธรรมดิจิทัล และการรักษาความเป็นส่วนตัว</w:t>
            </w:r>
          </w:p>
        </w:tc>
        <w:tc>
          <w:tcPr>
            <w:tcW w:w="851" w:type="dxa"/>
          </w:tcPr>
          <w:p w14:paraId="4A8AC290" w14:textId="7D9B7D45" w:rsidR="0081150E" w:rsidRPr="00690107" w:rsidRDefault="0081150E" w:rsidP="003B78F7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92" w:type="dxa"/>
          </w:tcPr>
          <w:p w14:paraId="4856F257" w14:textId="3CC5AC22" w:rsidR="0081150E" w:rsidRPr="00690107" w:rsidRDefault="0081150E" w:rsidP="003B78F7">
            <w:pPr>
              <w:jc w:val="center"/>
              <w:rPr>
                <w:rFonts w:ascii="TH SarabunPSK" w:hAnsi="TH SarabunPSK" w:cs="TH SarabunPSK"/>
                <w:cs/>
              </w:rPr>
            </w:pPr>
            <w:r w:rsidRPr="00690107">
              <w:rPr>
                <w:rFonts w:ascii="TH SarabunPSK" w:hAnsi="TH SarabunPSK" w:cs="TH SarabunPSK"/>
              </w:rPr>
              <w:t>10</w:t>
            </w:r>
          </w:p>
        </w:tc>
      </w:tr>
      <w:tr w:rsidR="0081150E" w:rsidRPr="007B0C0B" w14:paraId="1ADE0DD1" w14:textId="77777777" w:rsidTr="00144557">
        <w:tc>
          <w:tcPr>
            <w:tcW w:w="8642" w:type="dxa"/>
            <w:gridSpan w:val="4"/>
          </w:tcPr>
          <w:p w14:paraId="5C5A494A" w14:textId="0A7A8F4A" w:rsidR="0081150E" w:rsidRPr="007B0C0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0C0B">
              <w:rPr>
                <w:rFonts w:ascii="TH SarabunPSK" w:hAnsi="TH SarabunPSK" w:cs="TH SarabunPSK" w:hint="cs"/>
                <w:b/>
                <w:bCs/>
                <w:cs/>
              </w:rPr>
              <w:t>ระหว่างภาค</w:t>
            </w:r>
          </w:p>
        </w:tc>
        <w:tc>
          <w:tcPr>
            <w:tcW w:w="851" w:type="dxa"/>
          </w:tcPr>
          <w:p w14:paraId="0EBA71D4" w14:textId="7775EAB0" w:rsidR="0081150E" w:rsidRPr="007B0C0B" w:rsidRDefault="00462132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0C0B">
              <w:rPr>
                <w:rFonts w:ascii="TH SarabunPSK" w:hAnsi="TH SarabunPSK" w:cs="TH SarabunPSK" w:hint="cs"/>
                <w:b/>
                <w:bCs/>
                <w:cs/>
              </w:rPr>
              <w:t>18</w:t>
            </w:r>
          </w:p>
        </w:tc>
        <w:tc>
          <w:tcPr>
            <w:tcW w:w="992" w:type="dxa"/>
          </w:tcPr>
          <w:p w14:paraId="21AD929B" w14:textId="7AC35573" w:rsidR="0081150E" w:rsidRPr="007B0C0B" w:rsidRDefault="00462132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0C0B">
              <w:rPr>
                <w:rFonts w:ascii="TH SarabunPSK" w:hAnsi="TH SarabunPSK" w:cs="TH SarabunPSK" w:hint="cs"/>
                <w:b/>
                <w:bCs/>
                <w:cs/>
              </w:rPr>
              <w:t>60</w:t>
            </w:r>
          </w:p>
        </w:tc>
      </w:tr>
      <w:tr w:rsidR="0081150E" w:rsidRPr="007B0C0B" w14:paraId="66153848" w14:textId="77777777" w:rsidTr="00144557">
        <w:tc>
          <w:tcPr>
            <w:tcW w:w="8642" w:type="dxa"/>
            <w:gridSpan w:val="4"/>
          </w:tcPr>
          <w:p w14:paraId="36673624" w14:textId="1AD7B079" w:rsidR="0081150E" w:rsidRPr="007B0C0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0C0B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851" w:type="dxa"/>
          </w:tcPr>
          <w:p w14:paraId="3094CF48" w14:textId="0DA54784" w:rsidR="0081150E" w:rsidRPr="007B0C0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0C0B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992" w:type="dxa"/>
          </w:tcPr>
          <w:p w14:paraId="57E0CC94" w14:textId="2FC963B0" w:rsidR="0081150E" w:rsidRPr="007B0C0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0C0B">
              <w:rPr>
                <w:rFonts w:ascii="TH SarabunPSK" w:hAnsi="TH SarabunPSK" w:cs="TH SarabunPSK"/>
                <w:b/>
                <w:bCs/>
              </w:rPr>
              <w:t>20</w:t>
            </w:r>
          </w:p>
        </w:tc>
      </w:tr>
      <w:tr w:rsidR="0081150E" w:rsidRPr="007B0C0B" w14:paraId="06B79D04" w14:textId="77777777" w:rsidTr="00144557">
        <w:tc>
          <w:tcPr>
            <w:tcW w:w="8642" w:type="dxa"/>
            <w:gridSpan w:val="4"/>
          </w:tcPr>
          <w:p w14:paraId="036F7D98" w14:textId="5F99DA56" w:rsidR="0081150E" w:rsidRPr="007B0C0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0C0B">
              <w:rPr>
                <w:rFonts w:ascii="TH SarabunPSK" w:hAnsi="TH SarabunPSK" w:cs="TH SarabunPSK"/>
                <w:b/>
                <w:bCs/>
                <w:cs/>
              </w:rPr>
              <w:t>สอบปลายภาค</w:t>
            </w:r>
          </w:p>
        </w:tc>
        <w:tc>
          <w:tcPr>
            <w:tcW w:w="851" w:type="dxa"/>
          </w:tcPr>
          <w:p w14:paraId="6731EF15" w14:textId="4D039C72" w:rsidR="0081150E" w:rsidRPr="007B0C0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0C0B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992" w:type="dxa"/>
          </w:tcPr>
          <w:p w14:paraId="01ADE1AF" w14:textId="2EDC1AF9" w:rsidR="0081150E" w:rsidRPr="007B0C0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0C0B"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</w:tr>
      <w:tr w:rsidR="0081150E" w14:paraId="5845DF5E" w14:textId="77777777" w:rsidTr="00144557">
        <w:tc>
          <w:tcPr>
            <w:tcW w:w="8642" w:type="dxa"/>
            <w:gridSpan w:val="4"/>
          </w:tcPr>
          <w:p w14:paraId="7E875E64" w14:textId="2C5A00EA" w:rsidR="0081150E" w:rsidRPr="003B78F7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78F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1" w:type="dxa"/>
          </w:tcPr>
          <w:p w14:paraId="2A3D1D5D" w14:textId="6D4F3453" w:rsidR="0081150E" w:rsidRPr="003B78F7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992" w:type="dxa"/>
          </w:tcPr>
          <w:p w14:paraId="059C4D15" w14:textId="68F5BCEB" w:rsidR="0081150E" w:rsidRPr="003B78F7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</w:tr>
    </w:tbl>
    <w:p w14:paraId="0BC2EB30" w14:textId="77777777" w:rsidR="00A35B6C" w:rsidRDefault="00A35B6C" w:rsidP="0081150E">
      <w:pPr>
        <w:pStyle w:val="ListParagraph"/>
        <w:spacing w:after="0" w:line="240" w:lineRule="auto"/>
        <w:ind w:left="284"/>
      </w:pPr>
    </w:p>
    <w:sectPr w:rsidR="00A35B6C" w:rsidSect="00144557">
      <w:pgSz w:w="12240" w:h="15840"/>
      <w:pgMar w:top="851" w:right="567" w:bottom="28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02B"/>
    <w:multiLevelType w:val="hybridMultilevel"/>
    <w:tmpl w:val="24FA0968"/>
    <w:lvl w:ilvl="0" w:tplc="2868746A">
      <w:start w:val="1"/>
      <w:numFmt w:val="decimal"/>
      <w:lvlText w:val="%1."/>
      <w:lvlJc w:val="left"/>
      <w:pPr>
        <w:ind w:left="1079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54A64FD"/>
    <w:multiLevelType w:val="hybridMultilevel"/>
    <w:tmpl w:val="139483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970B67"/>
    <w:multiLevelType w:val="hybridMultilevel"/>
    <w:tmpl w:val="B7222E92"/>
    <w:lvl w:ilvl="0" w:tplc="E266DF3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93251B"/>
    <w:multiLevelType w:val="hybridMultilevel"/>
    <w:tmpl w:val="B7222E92"/>
    <w:lvl w:ilvl="0" w:tplc="FFFFFFFF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6503699">
    <w:abstractNumId w:val="0"/>
  </w:num>
  <w:num w:numId="2" w16cid:durableId="964776508">
    <w:abstractNumId w:val="1"/>
  </w:num>
  <w:num w:numId="3" w16cid:durableId="1559852092">
    <w:abstractNumId w:val="2"/>
  </w:num>
  <w:num w:numId="4" w16cid:durableId="120633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FA"/>
    <w:rsid w:val="00065BC5"/>
    <w:rsid w:val="000727DB"/>
    <w:rsid w:val="000732B5"/>
    <w:rsid w:val="00073347"/>
    <w:rsid w:val="00076359"/>
    <w:rsid w:val="00081A9A"/>
    <w:rsid w:val="000A6435"/>
    <w:rsid w:val="0011615D"/>
    <w:rsid w:val="001203CF"/>
    <w:rsid w:val="00120F64"/>
    <w:rsid w:val="00144557"/>
    <w:rsid w:val="001668AB"/>
    <w:rsid w:val="00180C3B"/>
    <w:rsid w:val="0025220C"/>
    <w:rsid w:val="00252AA3"/>
    <w:rsid w:val="00260BD6"/>
    <w:rsid w:val="00363E59"/>
    <w:rsid w:val="003660FA"/>
    <w:rsid w:val="003B78F7"/>
    <w:rsid w:val="00462132"/>
    <w:rsid w:val="004905B3"/>
    <w:rsid w:val="004F13E1"/>
    <w:rsid w:val="005016D8"/>
    <w:rsid w:val="005C7046"/>
    <w:rsid w:val="00600046"/>
    <w:rsid w:val="00652066"/>
    <w:rsid w:val="00690107"/>
    <w:rsid w:val="006E156E"/>
    <w:rsid w:val="006E50A4"/>
    <w:rsid w:val="007357D7"/>
    <w:rsid w:val="00784A93"/>
    <w:rsid w:val="007B0C0B"/>
    <w:rsid w:val="007C23EE"/>
    <w:rsid w:val="007C449F"/>
    <w:rsid w:val="007E0555"/>
    <w:rsid w:val="008037BC"/>
    <w:rsid w:val="0081150E"/>
    <w:rsid w:val="00821005"/>
    <w:rsid w:val="008B1C0A"/>
    <w:rsid w:val="008C3C78"/>
    <w:rsid w:val="008E581E"/>
    <w:rsid w:val="0090718F"/>
    <w:rsid w:val="00A35B6C"/>
    <w:rsid w:val="00A62480"/>
    <w:rsid w:val="00A92191"/>
    <w:rsid w:val="00AE743C"/>
    <w:rsid w:val="00B02ABD"/>
    <w:rsid w:val="00B73F3E"/>
    <w:rsid w:val="00BD1E0B"/>
    <w:rsid w:val="00C765FC"/>
    <w:rsid w:val="00C86AF2"/>
    <w:rsid w:val="00D00293"/>
    <w:rsid w:val="00D52D0C"/>
    <w:rsid w:val="00D671DF"/>
    <w:rsid w:val="00D71A24"/>
    <w:rsid w:val="00D73916"/>
    <w:rsid w:val="00D75BB9"/>
    <w:rsid w:val="00DA4E17"/>
    <w:rsid w:val="00E13E84"/>
    <w:rsid w:val="00EE785E"/>
    <w:rsid w:val="00F02BC5"/>
    <w:rsid w:val="00F13003"/>
    <w:rsid w:val="00F1353E"/>
    <w:rsid w:val="00F9175E"/>
    <w:rsid w:val="00F95BBA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197D"/>
  <w15:docId w15:val="{A616D2DE-3A3D-4942-A950-BFD4E38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FA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0FA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table" w:styleId="TableGrid">
    <w:name w:val="Table Grid"/>
    <w:basedOn w:val="TableNormal"/>
    <w:uiPriority w:val="59"/>
    <w:rsid w:val="003660FA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0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customStyle="1" w:styleId="1">
    <w:name w:val="เนื้อ1"/>
    <w:basedOn w:val="Normal"/>
    <w:qFormat/>
    <w:rsid w:val="003660FA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hAnsi="Browallia New" w:cs="Browallia New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0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FA"/>
    <w:rPr>
      <w:rFonts w:ascii="Tahoma" w:eastAsia="Times New Roman" w:hAnsi="Tahoma" w:cs="Angsana New"/>
      <w:sz w:val="16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FD09C2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na ph</cp:lastModifiedBy>
  <cp:revision>6</cp:revision>
  <cp:lastPrinted>2022-06-21T03:37:00Z</cp:lastPrinted>
  <dcterms:created xsi:type="dcterms:W3CDTF">2025-08-23T06:04:00Z</dcterms:created>
  <dcterms:modified xsi:type="dcterms:W3CDTF">2025-08-23T13:06:00Z</dcterms:modified>
</cp:coreProperties>
</file>