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FC7569" w:rsidRPr="00DB7C40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5E441021" w:rsidR="00FC7569" w:rsidRPr="00DB7C40" w:rsidRDefault="0007724A" w:rsidP="00FC7569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</w:t>
            </w:r>
            <w:r w:rsidRPr="00806F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322</w:t>
            </w:r>
            <w:r w:rsidRPr="00806F8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806F8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806F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แต่งคำประพันธ์</w:t>
            </w:r>
          </w:p>
        </w:tc>
      </w:tr>
      <w:tr w:rsidR="0007724A" w:rsidRPr="00DB7C40" w14:paraId="000588FC" w14:textId="77777777" w:rsidTr="00FC7569">
        <w:trPr>
          <w:jc w:val="center"/>
        </w:trPr>
        <w:tc>
          <w:tcPr>
            <w:tcW w:w="3119" w:type="dxa"/>
          </w:tcPr>
          <w:p w14:paraId="6636970C" w14:textId="0D6A70AF" w:rsidR="0007724A" w:rsidRPr="00DB7C40" w:rsidRDefault="0007724A" w:rsidP="0007724A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574D83E5" w14:textId="77777777" w:rsidR="0007724A" w:rsidRPr="00DB7C40" w:rsidRDefault="0007724A" w:rsidP="0007724A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53C9CE8B" w14:textId="6AB463A3" w:rsidR="0007724A" w:rsidRPr="00DB7C40" w:rsidRDefault="0007724A" w:rsidP="0007724A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</w:tr>
      <w:tr w:rsidR="0007724A" w:rsidRPr="00DB7C40" w14:paraId="2B62D16A" w14:textId="77777777" w:rsidTr="00FC7569">
        <w:trPr>
          <w:jc w:val="center"/>
        </w:trPr>
        <w:tc>
          <w:tcPr>
            <w:tcW w:w="3119" w:type="dxa"/>
          </w:tcPr>
          <w:p w14:paraId="23C29485" w14:textId="45F48C42" w:rsidR="0007724A" w:rsidRPr="00DB7C40" w:rsidRDefault="0007724A" w:rsidP="0007724A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2" w:type="dxa"/>
          </w:tcPr>
          <w:p w14:paraId="7AC86A96" w14:textId="3D1D2CA5" w:rsidR="0007724A" w:rsidRPr="00DB7C40" w:rsidRDefault="0007724A" w:rsidP="0007724A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75ADE623" w14:textId="62F2F540" w:rsidR="0007724A" w:rsidRPr="00DB7C40" w:rsidRDefault="0007724A" w:rsidP="0007724A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FFB4DC9" w14:textId="77777777" w:rsidR="003B4047" w:rsidRPr="00DB7C40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C33E5E" w14:textId="789B0A5F" w:rsidR="001C5B4B" w:rsidRPr="001C5B4B" w:rsidRDefault="00DB7C40" w:rsidP="001C5B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C5B4B" w:rsidRPr="001C5B4B">
        <w:rPr>
          <w:rFonts w:ascii="TH SarabunPSK" w:hAnsi="TH SarabunPSK" w:cs="TH SarabunPSK"/>
          <w:sz w:val="32"/>
          <w:szCs w:val="32"/>
          <w:cs/>
        </w:rPr>
        <w:t>ศึกษ</w:t>
      </w:r>
      <w:r w:rsidR="001C5B4B">
        <w:rPr>
          <w:rFonts w:ascii="TH SarabunPSK" w:hAnsi="TH SarabunPSK" w:cs="TH SarabunPSK" w:hint="cs"/>
          <w:sz w:val="32"/>
          <w:szCs w:val="32"/>
          <w:cs/>
        </w:rPr>
        <w:t>า</w:t>
      </w:r>
      <w:r w:rsidR="001C5B4B" w:rsidRPr="001C5B4B">
        <w:rPr>
          <w:rFonts w:ascii="TH SarabunPSK" w:hAnsi="TH SarabunPSK" w:cs="TH SarabunPSK"/>
          <w:sz w:val="32"/>
          <w:szCs w:val="32"/>
          <w:cs/>
        </w:rPr>
        <w:t>เนื้อหาเกี่ยวกับลักษณะของร้อยแก้วร้อยกรอง  คำคล้องจอง คำสัมผัส ลักษณะบังคับของคำประพันธ์ประเภทกาพย์ การแต่งกาพย์ ลักษณะของคำประพันธ์ประเภทกลอน การแต่งกลอน ลักษณะบังคับของคำประพันธ์ประเภทโคลง การแต่งโคลง</w:t>
      </w:r>
    </w:p>
    <w:p w14:paraId="5D3C5491" w14:textId="5A645AFA" w:rsidR="001C5B4B" w:rsidRPr="001C5B4B" w:rsidRDefault="001C5B4B" w:rsidP="001C5B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C5B4B">
        <w:rPr>
          <w:rFonts w:ascii="TH SarabunPSK" w:hAnsi="TH SarabunPSK" w:cs="TH SarabunPSK"/>
          <w:sz w:val="32"/>
          <w:szCs w:val="32"/>
          <w:cs/>
        </w:rPr>
        <w:t xml:space="preserve">            โดยใช้กระบวนการทางภาษา พูด อ่าน เขียน เพื่อฝึกทักษะการแต่งคำประพันธ์ประเภทกาพย์ กลอน โคลง</w:t>
      </w:r>
    </w:p>
    <w:p w14:paraId="618B42AE" w14:textId="6E853643" w:rsidR="003B4047" w:rsidRDefault="001C5B4B" w:rsidP="001C5B4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C5B4B">
        <w:rPr>
          <w:rFonts w:ascii="TH SarabunPSK" w:hAnsi="TH SarabunPSK" w:cs="TH SarabunPSK"/>
          <w:sz w:val="32"/>
          <w:szCs w:val="32"/>
          <w:cs/>
        </w:rPr>
        <w:t xml:space="preserve">            เพื่อให้เกิดความรู้ความเข้าใจ ทักษะกระบวนการทางภาษาได้อย่างถูกต้องเหมาะสม มีวิจารณญาณและสร้างสรรค์ มีมารยาทในการเขียนเกิดความสามารถในการคิด ความสามารถในการสื่อสารอย่างมีประสิทธิภาพ</w:t>
      </w:r>
    </w:p>
    <w:p w14:paraId="5EA5BE5D" w14:textId="77777777" w:rsidR="00DB7C40" w:rsidRPr="00DB7C40" w:rsidRDefault="00DB7C40" w:rsidP="00DB7C4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FC7569" w:rsidRPr="00DB7C40" w14:paraId="3591A373" w14:textId="77777777" w:rsidTr="00874EE6">
        <w:tc>
          <w:tcPr>
            <w:tcW w:w="9350" w:type="dxa"/>
            <w:gridSpan w:val="2"/>
          </w:tcPr>
          <w:p w14:paraId="1DAA9E8F" w14:textId="6F58C07A" w:rsidR="00FC7569" w:rsidRPr="00DB7C40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7C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1C5B4B" w:rsidRPr="00DB7C40" w14:paraId="20263491" w14:textId="77777777" w:rsidTr="00FC7569">
        <w:tc>
          <w:tcPr>
            <w:tcW w:w="426" w:type="dxa"/>
          </w:tcPr>
          <w:p w14:paraId="2F3841E7" w14:textId="0E5111D4" w:rsidR="001C5B4B" w:rsidRPr="00DB7C40" w:rsidRDefault="001C5B4B" w:rsidP="001C5B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7C4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1C450D91" w14:textId="519FF601" w:rsidR="001C5B4B" w:rsidRPr="00DB7C40" w:rsidRDefault="001C5B4B" w:rsidP="001C5B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0A3C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อธิบายลักษณะของร้อยแก้วและร้อยกรอง</w:t>
            </w:r>
          </w:p>
        </w:tc>
      </w:tr>
      <w:tr w:rsidR="001C5B4B" w:rsidRPr="00DB7C40" w14:paraId="2D038BA9" w14:textId="77777777" w:rsidTr="00FC7569">
        <w:tc>
          <w:tcPr>
            <w:tcW w:w="426" w:type="dxa"/>
          </w:tcPr>
          <w:p w14:paraId="74BB5DB0" w14:textId="59B24B4C" w:rsidR="001C5B4B" w:rsidRPr="00DB7C40" w:rsidRDefault="001C5B4B" w:rsidP="001C5B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7C40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53061FEC" w14:textId="177C51A0" w:rsidR="001C5B4B" w:rsidRPr="00DB7C40" w:rsidRDefault="001C5B4B" w:rsidP="001C5B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0A3C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เขียนคำคล้องจอง</w:t>
            </w:r>
          </w:p>
        </w:tc>
      </w:tr>
      <w:tr w:rsidR="001C5B4B" w:rsidRPr="00DB7C40" w14:paraId="4A21E6C7" w14:textId="77777777" w:rsidTr="00FC7569">
        <w:tc>
          <w:tcPr>
            <w:tcW w:w="426" w:type="dxa"/>
          </w:tcPr>
          <w:p w14:paraId="7C118D96" w14:textId="13414C51" w:rsidR="001C5B4B" w:rsidRPr="00DB7C40" w:rsidRDefault="001C5B4B" w:rsidP="001C5B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7C40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4871A05D" w14:textId="1011C8AF" w:rsidR="001C5B4B" w:rsidRPr="00DB7C40" w:rsidRDefault="001C5B4B" w:rsidP="001C5B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0A3C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เขียนคำสัมผัส</w:t>
            </w:r>
          </w:p>
        </w:tc>
      </w:tr>
      <w:tr w:rsidR="001C5B4B" w:rsidRPr="00DB7C40" w14:paraId="58E7E405" w14:textId="77777777" w:rsidTr="00FC7569">
        <w:tc>
          <w:tcPr>
            <w:tcW w:w="426" w:type="dxa"/>
          </w:tcPr>
          <w:p w14:paraId="119F35B7" w14:textId="2D36D89D" w:rsidR="001C5B4B" w:rsidRPr="00DB7C40" w:rsidRDefault="001C5B4B" w:rsidP="001C5B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7C40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23DC63A8" w14:textId="35EF161B" w:rsidR="001C5B4B" w:rsidRPr="00DB7C40" w:rsidRDefault="001C5B4B" w:rsidP="001C5B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0A3C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อธิบายลักษณะบังคับของกาพย์ประเภทต่างๆ</w:t>
            </w:r>
          </w:p>
        </w:tc>
      </w:tr>
      <w:tr w:rsidR="001C5B4B" w:rsidRPr="00DB7C40" w14:paraId="12005301" w14:textId="77777777" w:rsidTr="00FC7569">
        <w:tc>
          <w:tcPr>
            <w:tcW w:w="426" w:type="dxa"/>
          </w:tcPr>
          <w:p w14:paraId="5323724D" w14:textId="00D9D5D2" w:rsidR="001C5B4B" w:rsidRPr="00DB7C40" w:rsidRDefault="001C5B4B" w:rsidP="001C5B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7C40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924" w:type="dxa"/>
          </w:tcPr>
          <w:p w14:paraId="11E4CFB0" w14:textId="38B193B4" w:rsidR="001C5B4B" w:rsidRPr="00DB7C40" w:rsidRDefault="001C5B4B" w:rsidP="001C5B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70A3C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แต่งกาพย์ยานีที่กำหนด ถูกต้องตามฉันทลักษณ์</w:t>
            </w:r>
          </w:p>
        </w:tc>
      </w:tr>
      <w:tr w:rsidR="001C5B4B" w:rsidRPr="00DB7C40" w14:paraId="40BA0EE2" w14:textId="77777777" w:rsidTr="00FC7569">
        <w:tc>
          <w:tcPr>
            <w:tcW w:w="426" w:type="dxa"/>
          </w:tcPr>
          <w:p w14:paraId="56F9DE5A" w14:textId="6832EBD1" w:rsidR="001C5B4B" w:rsidRPr="00DB7C40" w:rsidRDefault="001C5B4B" w:rsidP="001C5B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</w:p>
        </w:tc>
        <w:tc>
          <w:tcPr>
            <w:tcW w:w="8924" w:type="dxa"/>
          </w:tcPr>
          <w:p w14:paraId="4AD3F710" w14:textId="2937D91C" w:rsidR="001C5B4B" w:rsidRPr="00F347F4" w:rsidRDefault="001C5B4B" w:rsidP="001C5B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A3C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อธิบายลักษณะบังคับของกลอนประเภทต่างๆ</w:t>
            </w:r>
          </w:p>
        </w:tc>
      </w:tr>
      <w:tr w:rsidR="001C5B4B" w:rsidRPr="00DB7C40" w14:paraId="7DF83658" w14:textId="77777777" w:rsidTr="00FC7569">
        <w:tc>
          <w:tcPr>
            <w:tcW w:w="426" w:type="dxa"/>
          </w:tcPr>
          <w:p w14:paraId="4BC32F9C" w14:textId="48E2A6E7" w:rsidR="001C5B4B" w:rsidRPr="00DB7C40" w:rsidRDefault="001C5B4B" w:rsidP="001C5B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</w:p>
        </w:tc>
        <w:tc>
          <w:tcPr>
            <w:tcW w:w="8924" w:type="dxa"/>
          </w:tcPr>
          <w:p w14:paraId="1A0647AB" w14:textId="7690C7B5" w:rsidR="001C5B4B" w:rsidRPr="00F347F4" w:rsidRDefault="001C5B4B" w:rsidP="001C5B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A3C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แต่งกลอนที่กำหนด ถูกต้องตามฉันทลักษณ์</w:t>
            </w:r>
          </w:p>
        </w:tc>
      </w:tr>
      <w:tr w:rsidR="001C5B4B" w:rsidRPr="00DB7C40" w14:paraId="2152789C" w14:textId="77777777" w:rsidTr="00FC7569">
        <w:tc>
          <w:tcPr>
            <w:tcW w:w="426" w:type="dxa"/>
          </w:tcPr>
          <w:p w14:paraId="5135742D" w14:textId="7240965E" w:rsidR="001C5B4B" w:rsidRPr="00DB7C40" w:rsidRDefault="001C5B4B" w:rsidP="001C5B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</w:p>
        </w:tc>
        <w:tc>
          <w:tcPr>
            <w:tcW w:w="8924" w:type="dxa"/>
          </w:tcPr>
          <w:p w14:paraId="0AB6C93A" w14:textId="608E8F68" w:rsidR="001C5B4B" w:rsidRPr="00F347F4" w:rsidRDefault="001C5B4B" w:rsidP="001C5B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A3C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อธิบายลักษณะบังคับของโคลงสี่สุภาพ</w:t>
            </w:r>
          </w:p>
        </w:tc>
      </w:tr>
      <w:tr w:rsidR="001C5B4B" w:rsidRPr="00DB7C40" w14:paraId="0173CE33" w14:textId="77777777" w:rsidTr="00FC7569">
        <w:tc>
          <w:tcPr>
            <w:tcW w:w="426" w:type="dxa"/>
          </w:tcPr>
          <w:p w14:paraId="1D8A8CBD" w14:textId="435638B9" w:rsidR="001C5B4B" w:rsidRPr="00DB7C40" w:rsidRDefault="001C5B4B" w:rsidP="001C5B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</w:p>
        </w:tc>
        <w:tc>
          <w:tcPr>
            <w:tcW w:w="8924" w:type="dxa"/>
          </w:tcPr>
          <w:p w14:paraId="6745F278" w14:textId="6DAADCF9" w:rsidR="001C5B4B" w:rsidRPr="00F347F4" w:rsidRDefault="001C5B4B" w:rsidP="001C5B4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70A3C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แต่งโคลงสี่สุภาพ ถูกต้องตามฉันทลักษณ์</w:t>
            </w:r>
          </w:p>
        </w:tc>
      </w:tr>
      <w:tr w:rsidR="00FC7569" w:rsidRPr="00DB7C40" w14:paraId="10CE6188" w14:textId="77777777" w:rsidTr="006839FE">
        <w:tc>
          <w:tcPr>
            <w:tcW w:w="9350" w:type="dxa"/>
            <w:gridSpan w:val="2"/>
          </w:tcPr>
          <w:p w14:paraId="37D8BCC3" w14:textId="5792548F" w:rsidR="00FC7569" w:rsidRPr="00DB7C40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B7C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1C5B4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  <w:r w:rsidRPr="00DB7C4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Pr="00DB7C40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DB7C40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DB7C40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DB7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7724A"/>
    <w:rsid w:val="00081902"/>
    <w:rsid w:val="001C5B4B"/>
    <w:rsid w:val="001C797F"/>
    <w:rsid w:val="00235235"/>
    <w:rsid w:val="002803FF"/>
    <w:rsid w:val="002C346D"/>
    <w:rsid w:val="003B4047"/>
    <w:rsid w:val="004D0FE3"/>
    <w:rsid w:val="006720CA"/>
    <w:rsid w:val="007810AB"/>
    <w:rsid w:val="008339B7"/>
    <w:rsid w:val="00A26F66"/>
    <w:rsid w:val="00C23835"/>
    <w:rsid w:val="00C9543F"/>
    <w:rsid w:val="00DB7C40"/>
    <w:rsid w:val="00E212BE"/>
    <w:rsid w:val="00F211BC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9</cp:revision>
  <dcterms:created xsi:type="dcterms:W3CDTF">2025-08-18T10:13:00Z</dcterms:created>
  <dcterms:modified xsi:type="dcterms:W3CDTF">2025-08-30T11:12:00Z</dcterms:modified>
</cp:coreProperties>
</file>