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D27A1D" w:rsidTr="00C00A32">
        <w:trPr>
          <w:jc w:val="center"/>
        </w:trPr>
        <w:tc>
          <w:tcPr>
            <w:tcW w:w="9639" w:type="dxa"/>
            <w:gridSpan w:val="3"/>
          </w:tcPr>
          <w:p w:rsidR="00D27A1D" w:rsidRDefault="00D27A1D" w:rsidP="00C00A32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bookmarkStart w:id="0" w:name="_Hlk206701248"/>
            <w:r w:rsidRPr="00FC75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bookmarkEnd w:id="0"/>
            <w:r w:rsidRPr="00FC75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FC756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ภาษาไทย</w:t>
            </w:r>
          </w:p>
        </w:tc>
      </w:tr>
      <w:tr w:rsidR="00D27A1D" w:rsidTr="00C00A32">
        <w:trPr>
          <w:jc w:val="center"/>
        </w:trPr>
        <w:tc>
          <w:tcPr>
            <w:tcW w:w="3119" w:type="dxa"/>
          </w:tcPr>
          <w:p w:rsidR="00D27A1D" w:rsidRDefault="00D27A1D" w:rsidP="00C00A32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:rsidR="00D27A1D" w:rsidRDefault="00D27A1D" w:rsidP="00C00A32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:rsidR="00D27A1D" w:rsidRDefault="00D27A1D" w:rsidP="00C00A32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กลุ่มสาระการเรียนรู้ภาษาไทย</w:t>
            </w:r>
          </w:p>
        </w:tc>
      </w:tr>
      <w:tr w:rsidR="00D27A1D" w:rsidTr="00C00A32">
        <w:trPr>
          <w:jc w:val="center"/>
        </w:trPr>
        <w:tc>
          <w:tcPr>
            <w:tcW w:w="3119" w:type="dxa"/>
          </w:tcPr>
          <w:p w:rsidR="00D27A1D" w:rsidRDefault="00D27A1D" w:rsidP="00C00A32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ชั้นมัธยมศึกษาปีที่ 1</w:t>
            </w:r>
          </w:p>
        </w:tc>
        <w:tc>
          <w:tcPr>
            <w:tcW w:w="3402" w:type="dxa"/>
          </w:tcPr>
          <w:p w:rsidR="00D27A1D" w:rsidRDefault="00D27A1D" w:rsidP="00C00A32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:rsidR="00D27A1D" w:rsidRDefault="00D27A1D" w:rsidP="00C00A32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</w:tr>
    </w:tbl>
    <w:p w:rsidR="00D27A1D" w:rsidRPr="003B4047" w:rsidRDefault="00D27A1D" w:rsidP="00D27A1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27A1D" w:rsidRDefault="00D27A1D" w:rsidP="00D27A1D">
      <w:pPr>
        <w:jc w:val="center"/>
        <w:rPr>
          <w:rFonts w:ascii="TH SarabunPSK" w:hAnsi="TH SarabunPSK" w:cs="TH SarabunPSK"/>
          <w:sz w:val="16"/>
          <w:szCs w:val="16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:rsidR="00D27A1D" w:rsidRPr="0052395F" w:rsidRDefault="00D27A1D" w:rsidP="00D27A1D">
      <w:pPr>
        <w:jc w:val="center"/>
        <w:rPr>
          <w:rFonts w:ascii="TH SarabunPSK" w:hAnsi="TH SarabunPSK" w:cs="TH SarabunPSK"/>
          <w:sz w:val="16"/>
          <w:szCs w:val="16"/>
        </w:rPr>
      </w:pPr>
    </w:p>
    <w:p w:rsidR="00D27A1D" w:rsidRPr="00C12A37" w:rsidRDefault="00D27A1D" w:rsidP="00D27A1D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C12A37">
        <w:rPr>
          <w:rFonts w:ascii="TH SarabunPSK" w:hAnsi="TH SarabunPSK" w:cs="TH SarabunPSK"/>
          <w:sz w:val="32"/>
          <w:szCs w:val="32"/>
          <w:cs/>
        </w:rPr>
        <w:t>ศึกษาวิเคราะห์ชนิดและหน้าที่ของคำในภาษาไทย ประโยค คำพ้องเสียง คำพ้องรูป คำพ้องเสียง – คำพ้องรูป คำพ้องความหมาย วิเคราะห์การใช้สำนวนที่เป็นคำพังเพยและสุภาษิต และสามารถสรุปเนื้อหาวิเคราะห์วรรณคดีและวรรณกรรมจากเรื่องที่อ่านพร้อมยกเหตุผลประกอบ อธิบายคุณค่าของเรื่องที่อ่าน บอกถึงความรู้และข้อคิดจากการอ่านเพื่อประยุกต์ใช้ในชีวิตจริง</w:t>
      </w:r>
    </w:p>
    <w:p w:rsidR="00D27A1D" w:rsidRPr="00C12A37" w:rsidRDefault="00D27A1D" w:rsidP="00D27A1D">
      <w:pPr>
        <w:pStyle w:val="a3"/>
        <w:rPr>
          <w:rFonts w:ascii="TH SarabunPSK" w:hAnsi="TH SarabunPSK" w:cs="TH SarabunPSK"/>
          <w:sz w:val="32"/>
          <w:szCs w:val="32"/>
        </w:rPr>
      </w:pPr>
      <w:r w:rsidRPr="00C12A37">
        <w:rPr>
          <w:rFonts w:ascii="TH SarabunPSK" w:hAnsi="TH SarabunPSK" w:cs="TH SarabunPSK"/>
          <w:sz w:val="32"/>
          <w:szCs w:val="32"/>
          <w:cs/>
        </w:rPr>
        <w:tab/>
        <w:t>โดยใช้ทักษะการฟัง การพูด การอ่าน และการเขียน ด้านการฟังสามารถฟังวิเคราะห์จากเรื่องที่ฟัง สามารถประเมินการฟังจากเรื่องที่ฟัง สามารถจับใจความสำคัญของเรื่องที่ฟังได้ ด้านการพูดสามารถ</w:t>
      </w:r>
      <w:r w:rsidRPr="00C12A37">
        <w:rPr>
          <w:rFonts w:ascii="TH SarabunPSK" w:hAnsi="TH SarabunPSK" w:cs="TH SarabunPSK"/>
          <w:sz w:val="32"/>
          <w:szCs w:val="32"/>
          <w:cs/>
        </w:rPr>
        <w:br/>
        <w:t xml:space="preserve">พูดสรุปใจความสำคัญ พูดเล่าเรื่อง พูดแสดงความคิดเห็น พูดเพื่อประเมินความน่าเชื่อถือของสื่อที่มีเนื้อหาโน้มน้าวใจ พูดรายงาน ด้านการอ่านสามารถอ่านเรื่องสั้น และวิเคราะห์คุณค่าจากเรื่องที่อ่าน ด้านการเขียนสามารถเขียนเรียงความ เขียนย่อความ เขียนแสดงความคิดเห็น เขียนจดหมาย เขียนรายงาน เขียนโครงงาน  </w:t>
      </w:r>
    </w:p>
    <w:p w:rsidR="00D27A1D" w:rsidRPr="00C12A37" w:rsidRDefault="00D27A1D" w:rsidP="00D27A1D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เพื่อให้ผู้เรียนมีคุณลักษณะอันพึงประสงค์</w:t>
      </w:r>
      <w:r w:rsidRPr="00C12A37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มีมารยาทในการฟัง การพูด การอ่าน และการเขียน</w:t>
      </w:r>
      <w:r w:rsidRPr="00C12A37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br/>
        <w:t>เห็นคุณค่าของภาษาไทยซึ่งเป็นเอกลักษณ์ประจำชาติ</w:t>
      </w:r>
      <w:r w:rsidRPr="00C12A37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ซื่อสัตย์สุจริต</w:t>
      </w:r>
      <w:r w:rsidRPr="00C12A37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มีวินัย</w:t>
      </w:r>
      <w:r w:rsidRPr="00C12A37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ใฝ่เรียนรู้</w:t>
      </w:r>
      <w:r w:rsidRPr="00C12A37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อยู่อย่างพอเพียง</w:t>
      </w:r>
      <w:r w:rsidRPr="00C12A37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br/>
        <w:t>มีความมุ่งมั่นในการทำงาน</w:t>
      </w:r>
      <w:r w:rsidRPr="00C12A37">
        <w:rPr>
          <w:rFonts w:ascii="TH SarabunPSK" w:hAnsi="TH SarabunPSK" w:cs="TH SarabunPSK"/>
          <w:color w:val="000000"/>
          <w:sz w:val="32"/>
          <w:szCs w:val="32"/>
        </w:rPr>
        <w:t> 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รักความเป็นไทย และมีจิตสาธารณะเพื่อให้เกิดการเรียนรู้อย่าง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br/>
        <w:t>มีประสิทธิภาพ</w:t>
      </w:r>
      <w:r w:rsidRPr="00C12A37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ภาคภูมิใจในภาษาไทย</w:t>
      </w:r>
      <w:r w:rsidRPr="00C12A37">
        <w:rPr>
          <w:rFonts w:ascii="TH SarabunPSK" w:hAnsi="TH SarabunPSK" w:cs="TH SarabunPSK"/>
          <w:color w:val="000000"/>
          <w:sz w:val="32"/>
          <w:szCs w:val="32"/>
        </w:rPr>
        <w:t xml:space="preserve">  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และรักษาไว้เป็นสมบัติของชาติต่อไป</w:t>
      </w:r>
      <w:r w:rsidRPr="00C12A37">
        <w:rPr>
          <w:rFonts w:ascii="TH SarabunPSK" w:hAnsi="TH SarabunPSK" w:cs="TH SarabunPSK"/>
          <w:color w:val="000000"/>
          <w:sz w:val="32"/>
          <w:szCs w:val="32"/>
        </w:rPr>
        <w:t xml:space="preserve">    </w:t>
      </w:r>
    </w:p>
    <w:p w:rsidR="00D27A1D" w:rsidRDefault="00D27A1D" w:rsidP="00D27A1D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D27A1D" w:rsidRPr="00C12A37" w:rsidRDefault="00D27A1D" w:rsidP="00D27A1D">
      <w:pPr>
        <w:pStyle w:val="a3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รหัส</w:t>
      </w:r>
      <w:r w:rsidRPr="00C12A3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ตัวชี้วัด</w:t>
      </w:r>
    </w:p>
    <w:p w:rsidR="00D27A1D" w:rsidRPr="00C12A37" w:rsidRDefault="00D27A1D" w:rsidP="00D27A1D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ท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ม.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bookmarkStart w:id="1" w:name="_Hlk206701315"/>
      <w:r w:rsidRPr="002A7201">
        <w:rPr>
          <w:rFonts w:ascii="TH SarabunPSK" w:hAnsi="TH SarabunPSK" w:cs="TH SarabunPSK"/>
          <w:sz w:val="32"/>
          <w:szCs w:val="32"/>
          <w:cs/>
        </w:rPr>
        <w:t>2</w:t>
      </w:r>
      <w:bookmarkEnd w:id="1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ม.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8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ม.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>
        <w:rPr>
          <w:rFonts w:ascii="TH SarabunPSK" w:hAnsi="TH SarabunPSK" w:cs="TH SarabunPSK"/>
          <w:color w:val="000000"/>
          <w:sz w:val="32"/>
          <w:szCs w:val="32"/>
        </w:rPr>
        <w:t>9</w:t>
      </w:r>
    </w:p>
    <w:p w:rsidR="00D27A1D" w:rsidRPr="00C12A37" w:rsidRDefault="00D27A1D" w:rsidP="00D27A1D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ท</w:t>
      </w:r>
      <w:r w:rsidRPr="002A7201">
        <w:rPr>
          <w:rFonts w:ascii="TH SarabunPSK" w:hAnsi="TH SarabunPSK" w:cs="TH SarabunPSK"/>
          <w:sz w:val="32"/>
          <w:szCs w:val="32"/>
          <w:cs/>
        </w:rPr>
        <w:t>2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ม.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4 </w:t>
      </w:r>
      <w:r w:rsidRPr="00C12A3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</w:t>
      </w:r>
      <w:r w:rsidRPr="002A7201">
        <w:rPr>
          <w:rFonts w:ascii="TH SarabunPSK" w:hAnsi="TH SarabunPSK" w:cs="TH SarabunPSK"/>
          <w:sz w:val="32"/>
          <w:szCs w:val="32"/>
          <w:cs/>
        </w:rPr>
        <w:t>2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ม.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5 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</w:t>
      </w:r>
      <w:r w:rsidRPr="002A7201">
        <w:rPr>
          <w:rFonts w:ascii="TH SarabunPSK" w:hAnsi="TH SarabunPSK" w:cs="TH SarabunPSK"/>
          <w:sz w:val="32"/>
          <w:szCs w:val="32"/>
          <w:cs/>
        </w:rPr>
        <w:t>2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ม.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6 </w:t>
      </w:r>
      <w:r w:rsidRPr="00C12A3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</w:t>
      </w:r>
      <w:r w:rsidRPr="002A7201">
        <w:rPr>
          <w:rFonts w:ascii="TH SarabunPSK" w:hAnsi="TH SarabunPSK" w:cs="TH SarabunPSK"/>
          <w:sz w:val="32"/>
          <w:szCs w:val="32"/>
          <w:cs/>
        </w:rPr>
        <w:t>2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ม.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7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</w:t>
      </w:r>
      <w:r w:rsidRPr="002A7201">
        <w:rPr>
          <w:rFonts w:ascii="TH SarabunPSK" w:hAnsi="TH SarabunPSK" w:cs="TH SarabunPSK"/>
          <w:sz w:val="32"/>
          <w:szCs w:val="32"/>
          <w:cs/>
        </w:rPr>
        <w:t>2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ม.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8 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</w:t>
      </w:r>
      <w:r w:rsidRPr="002A7201">
        <w:rPr>
          <w:rFonts w:ascii="TH SarabunPSK" w:hAnsi="TH SarabunPSK" w:cs="TH SarabunPSK"/>
          <w:sz w:val="32"/>
          <w:szCs w:val="32"/>
          <w:cs/>
        </w:rPr>
        <w:t>2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ม.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>
        <w:rPr>
          <w:rFonts w:ascii="TH SarabunPSK" w:hAnsi="TH SarabunPSK" w:cs="TH SarabunPSK"/>
          <w:color w:val="000000"/>
          <w:sz w:val="32"/>
          <w:szCs w:val="32"/>
        </w:rPr>
        <w:t>9</w:t>
      </w:r>
    </w:p>
    <w:p w:rsidR="00D27A1D" w:rsidRPr="00C12A37" w:rsidRDefault="00D27A1D" w:rsidP="00D27A1D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ท</w:t>
      </w:r>
      <w:r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ม.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1 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</w:t>
      </w:r>
      <w:r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ม.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Pr="002A7201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</w:t>
      </w:r>
      <w:r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ม.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</w:t>
      </w:r>
      <w:r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ม.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4 </w:t>
      </w:r>
      <w:r w:rsidRPr="00C12A3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</w:t>
      </w:r>
      <w:r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ม.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</w:t>
      </w:r>
      <w:r>
        <w:rPr>
          <w:rFonts w:ascii="TH SarabunPSK" w:hAnsi="TH SarabunPSK" w:cs="TH SarabunPSK"/>
          <w:color w:val="000000"/>
          <w:sz w:val="32"/>
          <w:szCs w:val="32"/>
        </w:rPr>
        <w:t>3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ม.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>
        <w:rPr>
          <w:rFonts w:ascii="TH SarabunPSK" w:hAnsi="TH SarabunPSK" w:cs="TH SarabunPSK"/>
          <w:color w:val="000000"/>
          <w:sz w:val="32"/>
          <w:szCs w:val="32"/>
        </w:rPr>
        <w:t>6</w:t>
      </w:r>
    </w:p>
    <w:p w:rsidR="00D27A1D" w:rsidRPr="00C12A37" w:rsidRDefault="00D27A1D" w:rsidP="00D27A1D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ท</w:t>
      </w:r>
      <w:r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ม.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>
        <w:rPr>
          <w:rFonts w:ascii="TH SarabunPSK" w:hAnsi="TH SarabunPSK" w:cs="TH SarabunPSK"/>
          <w:color w:val="000000"/>
          <w:sz w:val="32"/>
          <w:szCs w:val="32"/>
        </w:rPr>
        <w:t>5</w:t>
      </w:r>
    </w:p>
    <w:p w:rsidR="00D27A1D" w:rsidRPr="00C12A37" w:rsidRDefault="00D27A1D" w:rsidP="00D27A1D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>ท</w:t>
      </w:r>
      <w:r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ม.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</w:t>
      </w:r>
      <w:r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ม.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 w:rsidRPr="002A7201">
        <w:rPr>
          <w:rFonts w:ascii="TH SarabunPSK" w:hAnsi="TH SarabunPSK" w:cs="TH SarabunPSK"/>
          <w:sz w:val="32"/>
          <w:szCs w:val="32"/>
          <w:cs/>
        </w:rPr>
        <w:t>2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</w:t>
      </w:r>
      <w:r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ม.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3 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</w:t>
      </w:r>
      <w:r>
        <w:rPr>
          <w:rFonts w:ascii="TH SarabunPSK" w:hAnsi="TH SarabunPSK" w:cs="TH SarabunPSK"/>
          <w:color w:val="000000"/>
          <w:sz w:val="32"/>
          <w:szCs w:val="32"/>
        </w:rPr>
        <w:t>5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ม.</w:t>
      </w:r>
      <w:r>
        <w:rPr>
          <w:rFonts w:ascii="TH SarabunPSK" w:hAnsi="TH SarabunPSK" w:cs="TH SarabunPSK"/>
          <w:color w:val="000000"/>
          <w:sz w:val="32"/>
          <w:szCs w:val="32"/>
        </w:rPr>
        <w:t>1</w:t>
      </w:r>
      <w:r w:rsidRPr="00C12A37">
        <w:rPr>
          <w:rFonts w:ascii="TH SarabunPSK" w:hAnsi="TH SarabunPSK" w:cs="TH SarabunPSK"/>
          <w:color w:val="000000"/>
          <w:sz w:val="32"/>
          <w:szCs w:val="32"/>
          <w:cs/>
        </w:rPr>
        <w:t>/</w:t>
      </w:r>
      <w:r>
        <w:rPr>
          <w:rFonts w:ascii="TH SarabunPSK" w:hAnsi="TH SarabunPSK" w:cs="TH SarabunPSK"/>
          <w:color w:val="000000"/>
          <w:sz w:val="32"/>
          <w:szCs w:val="32"/>
        </w:rPr>
        <w:t>4</w:t>
      </w:r>
    </w:p>
    <w:p w:rsidR="00D27A1D" w:rsidRPr="00C12A37" w:rsidRDefault="00D27A1D" w:rsidP="00D27A1D">
      <w:pPr>
        <w:pStyle w:val="a3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D27A1D" w:rsidRPr="00FB1A19" w:rsidRDefault="00D27A1D" w:rsidP="00D27A1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FB1A19">
        <w:rPr>
          <w:rFonts w:ascii="TH SarabunPSK" w:hAnsi="TH SarabunPSK" w:cs="TH SarabunPSK"/>
          <w:b/>
          <w:bCs/>
          <w:sz w:val="32"/>
          <w:szCs w:val="32"/>
          <w:cs/>
        </w:rPr>
        <w:t>รวม 2</w:t>
      </w:r>
      <w:r w:rsidRPr="00FB1A19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FB1A19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ตัวชี้วัด</w:t>
      </w:r>
    </w:p>
    <w:p w:rsidR="00D27A1D" w:rsidRDefault="00D27A1D" w:rsidP="00D27A1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D27A1D" w:rsidRDefault="00D27A1D" w:rsidP="00D27A1D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9E36E0" w:rsidRDefault="009E36E0">
      <w:bookmarkStart w:id="2" w:name="_GoBack"/>
      <w:bookmarkEnd w:id="2"/>
    </w:p>
    <w:sectPr w:rsidR="009E36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1D"/>
    <w:rsid w:val="009E36E0"/>
    <w:rsid w:val="00D2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59682-1B7A-4E2A-9628-87DD2AD4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A1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A1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a4">
    <w:name w:val="Table Grid"/>
    <w:basedOn w:val="a1"/>
    <w:uiPriority w:val="39"/>
    <w:rsid w:val="00D27A1D"/>
    <w:pPr>
      <w:spacing w:after="0" w:line="240" w:lineRule="auto"/>
    </w:pPr>
    <w:rPr>
      <w:kern w:val="2"/>
      <w:sz w:val="24"/>
      <w:szCs w:val="3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2025-08-24T05:26:00Z</dcterms:created>
  <dcterms:modified xsi:type="dcterms:W3CDTF">2025-08-24T05:26:00Z</dcterms:modified>
</cp:coreProperties>
</file>