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D34E2B" w:rsidRPr="00366873" w14:paraId="136AA6CC" w14:textId="77777777" w:rsidTr="00194054">
        <w:trPr>
          <w:jc w:val="center"/>
        </w:trPr>
        <w:tc>
          <w:tcPr>
            <w:tcW w:w="9639" w:type="dxa"/>
            <w:gridSpan w:val="3"/>
          </w:tcPr>
          <w:p w14:paraId="7C6A41C9" w14:textId="77777777" w:rsidR="00D34E2B" w:rsidRPr="00366873" w:rsidRDefault="00D34E2B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DE1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DE1D0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DE1D0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E1D0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ภาษาจีน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พื้นฐาน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D34E2B" w:rsidRPr="00366873" w14:paraId="036E9CE8" w14:textId="77777777" w:rsidTr="00194054">
        <w:trPr>
          <w:jc w:val="center"/>
        </w:trPr>
        <w:tc>
          <w:tcPr>
            <w:tcW w:w="3544" w:type="dxa"/>
          </w:tcPr>
          <w:p w14:paraId="7D8D8D70" w14:textId="77777777" w:rsidR="00D34E2B" w:rsidRPr="00366873" w:rsidRDefault="00D34E2B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3A77FDC5" w14:textId="77777777" w:rsidR="00D34E2B" w:rsidRPr="00366873" w:rsidRDefault="00D34E2B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284F409D" w14:textId="77777777" w:rsidR="00D34E2B" w:rsidRPr="00366873" w:rsidRDefault="00D34E2B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D34E2B" w:rsidRPr="00366873" w14:paraId="1D132F05" w14:textId="77777777" w:rsidTr="00194054">
        <w:trPr>
          <w:jc w:val="center"/>
        </w:trPr>
        <w:tc>
          <w:tcPr>
            <w:tcW w:w="3544" w:type="dxa"/>
          </w:tcPr>
          <w:p w14:paraId="458629E7" w14:textId="77777777" w:rsidR="00D34E2B" w:rsidRPr="00366873" w:rsidRDefault="00D34E2B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4702508B" w14:textId="77777777" w:rsidR="00D34E2B" w:rsidRPr="00366873" w:rsidRDefault="00D34E2B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3ED8C53B" w14:textId="77777777" w:rsidR="00D34E2B" w:rsidRPr="00366873" w:rsidRDefault="00D34E2B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03FF8A58" w14:textId="77777777" w:rsidR="00D34E2B" w:rsidRPr="00366873" w:rsidRDefault="00D34E2B" w:rsidP="00D34E2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D6AF5EE" w14:textId="77777777" w:rsidR="00D34E2B" w:rsidRPr="000D686C" w:rsidRDefault="00D34E2B" w:rsidP="00D34E2B">
      <w:pPr>
        <w:rPr>
          <w:rFonts w:ascii="TH SarabunPSK" w:hAnsi="TH SarabunPSK" w:cs="TH SarabunPSK"/>
          <w:sz w:val="32"/>
          <w:szCs w:val="32"/>
        </w:rPr>
      </w:pPr>
      <w:r w:rsidRPr="000D686C">
        <w:rPr>
          <w:rFonts w:ascii="TH SarabunPSK" w:hAnsi="TH SarabunPSK" w:cs="TH SarabunPSK"/>
          <w:sz w:val="32"/>
          <w:szCs w:val="32"/>
          <w:cs/>
        </w:rPr>
        <w:tab/>
        <w:t>ศึกษาทักษะการอ่านออกเสียงตามหลักการออกเสียงระบบพินอินภาษาจีนกลาง ระบุภาพหรือสัญลักษณ์ตรงตามความหมายของคำ กลุ่มคำ และประโยคจากการฟังหรือการอ่าน ระบุสัทอักษรตามระบบพินอิน อ่านออกเสียง และประสมเสียงคำง่าย ๆ ตามหลักการออกเสียง ปฏิบัติตามคำสั่งง่าย ๆ พูดและแสดงออกตามวัฒนธรรมจีน บอกชื่อคำศัพท์เกี่ยวกับเทศกาลสำคัญของจีน บอกความเหมือนหรือความแตกต่างด้านวัฒนธรรมของจีนและของไทย เขียนอักษรจีน คำศัพท์ง่าย ๆ ฟังหรือพูดในสถานการณ์ง่าย ๆ ที่เกิดขึ้นในห้องเรียน</w:t>
      </w:r>
    </w:p>
    <w:p w14:paraId="0B69B2DC" w14:textId="77777777" w:rsidR="00D34E2B" w:rsidRPr="000D686C" w:rsidRDefault="00D34E2B" w:rsidP="00D34E2B">
      <w:pPr>
        <w:rPr>
          <w:rFonts w:ascii="TH SarabunPSK" w:hAnsi="TH SarabunPSK" w:cs="TH SarabunPSK"/>
          <w:sz w:val="32"/>
          <w:szCs w:val="32"/>
        </w:rPr>
      </w:pPr>
      <w:r w:rsidRPr="000D686C">
        <w:rPr>
          <w:rFonts w:ascii="TH SarabunPSK" w:hAnsi="TH SarabunPSK" w:cs="TH SarabunPSK"/>
          <w:sz w:val="32"/>
          <w:szCs w:val="32"/>
          <w:cs/>
        </w:rPr>
        <w:tab/>
        <w:t>โดยเลือกใช้ทักษะกระบวนการฟัง พูด อ่าน เขียน เพื่อให้เข้าใจคำศัพท์และประโยคพื้นฐานที่เกี่ยวข้องกับชีวิตประจำวัน สามารถเรียนรู้วิธีการอ่านออกเสียงตามระบบอักษรภาษาจีนกลางและตัวอักษรจีน และให้ภาษาได้เหมาะสมตามสถานการณ์ รวมทั้งเข้าร่วมกิจกรรมที่เกี่ยวกับวันสำคัญตามประเพณี วัฒนธรรม เจ้าของภาษา</w:t>
      </w:r>
    </w:p>
    <w:p w14:paraId="70FF5E16" w14:textId="77777777" w:rsidR="00D34E2B" w:rsidRDefault="00D34E2B" w:rsidP="00D34E2B">
      <w:pPr>
        <w:rPr>
          <w:rFonts w:ascii="TH SarabunPSK" w:hAnsi="TH SarabunPSK" w:cs="TH SarabunPSK"/>
          <w:sz w:val="32"/>
          <w:szCs w:val="32"/>
        </w:rPr>
      </w:pPr>
      <w:r w:rsidRPr="000D686C">
        <w:rPr>
          <w:rFonts w:ascii="TH SarabunPSK" w:hAnsi="TH SarabunPSK" w:cs="TH SarabunPSK"/>
          <w:sz w:val="32"/>
          <w:szCs w:val="32"/>
          <w:cs/>
        </w:rPr>
        <w:t>เพื่อให้เกิดทักษะทางภาษาและเข้าใจความแตกต่างเสียงพยัญชนะ สระ วรรณยุกต์ของภาษาจีน สามารถสื่อสารสิ่งที่เรียนรู้และนำความรู้ไปใช้ประโยชน์ได้</w:t>
      </w:r>
    </w:p>
    <w:p w14:paraId="0FC96CBA" w14:textId="77777777" w:rsidR="00D34E2B" w:rsidRPr="00366873" w:rsidRDefault="00D34E2B" w:rsidP="00D34E2B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D34E2B" w:rsidRPr="00366873" w14:paraId="2F8DADDB" w14:textId="77777777" w:rsidTr="00194054">
        <w:trPr>
          <w:tblHeader/>
        </w:trPr>
        <w:tc>
          <w:tcPr>
            <w:tcW w:w="9360" w:type="dxa"/>
            <w:gridSpan w:val="2"/>
          </w:tcPr>
          <w:p w14:paraId="3D5CE36D" w14:textId="77777777" w:rsidR="00D34E2B" w:rsidRPr="00366873" w:rsidRDefault="00D34E2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D34E2B" w:rsidRPr="00366873" w14:paraId="22CBFFDD" w14:textId="77777777" w:rsidTr="00194054">
        <w:tc>
          <w:tcPr>
            <w:tcW w:w="500" w:type="dxa"/>
          </w:tcPr>
          <w:p w14:paraId="69537B8E" w14:textId="77777777" w:rsidR="00D34E2B" w:rsidRPr="00366873" w:rsidRDefault="00D34E2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42B7DDFD" w14:textId="77777777" w:rsidR="00D34E2B" w:rsidRPr="00366873" w:rsidRDefault="00D34E2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3C28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ปฏิบัติตามคำสั่งง่าย ๆ ที่ฟัง</w:t>
            </w:r>
          </w:p>
        </w:tc>
      </w:tr>
      <w:tr w:rsidR="00D34E2B" w:rsidRPr="00366873" w14:paraId="3919987A" w14:textId="77777777" w:rsidTr="00194054">
        <w:tc>
          <w:tcPr>
            <w:tcW w:w="500" w:type="dxa"/>
          </w:tcPr>
          <w:p w14:paraId="072389AB" w14:textId="77777777" w:rsidR="00D34E2B" w:rsidRPr="00366873" w:rsidRDefault="00D34E2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79652A6D" w14:textId="77777777" w:rsidR="00D34E2B" w:rsidRPr="00366873" w:rsidRDefault="00D34E2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3C2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ระบุสัทอักษรตามระบบพินอิน อ่านออกเสียง และประสมเสียงคำง่าย ๆ ตามหลักการออกเสียง</w:t>
            </w:r>
          </w:p>
        </w:tc>
      </w:tr>
      <w:tr w:rsidR="00D34E2B" w:rsidRPr="00366873" w14:paraId="49EB2C6E" w14:textId="77777777" w:rsidTr="00194054">
        <w:tc>
          <w:tcPr>
            <w:tcW w:w="500" w:type="dxa"/>
          </w:tcPr>
          <w:p w14:paraId="25FB43FC" w14:textId="77777777" w:rsidR="00D34E2B" w:rsidRPr="00366873" w:rsidRDefault="00D34E2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336BCED9" w14:textId="77777777" w:rsidR="00D34E2B" w:rsidRPr="00366873" w:rsidRDefault="00D34E2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3C2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ระบุภาพหรือสัญลักษณ์ตรงตามความหมายของคำ กลุ่มคำ และประโยคจากการฟังหรือการอ่าน</w:t>
            </w:r>
          </w:p>
        </w:tc>
      </w:tr>
      <w:tr w:rsidR="00D34E2B" w:rsidRPr="00366873" w14:paraId="17E52CA8" w14:textId="77777777" w:rsidTr="00194054">
        <w:tc>
          <w:tcPr>
            <w:tcW w:w="500" w:type="dxa"/>
          </w:tcPr>
          <w:p w14:paraId="5E144A61" w14:textId="77777777" w:rsidR="00D34E2B" w:rsidRPr="00366873" w:rsidRDefault="00D34E2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4B7663F3" w14:textId="77777777" w:rsidR="00D34E2B" w:rsidRPr="00366873" w:rsidRDefault="00D34E2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3C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พูดโต้ตอบด้วยคำสั้นๆ ง่าย ๆ ในการสื่อสารระหว่างบุคคลตามแบบที่ฟัง </w:t>
            </w:r>
          </w:p>
        </w:tc>
      </w:tr>
      <w:tr w:rsidR="00D34E2B" w:rsidRPr="00366873" w14:paraId="09085C0E" w14:textId="77777777" w:rsidTr="00194054">
        <w:tc>
          <w:tcPr>
            <w:tcW w:w="500" w:type="dxa"/>
          </w:tcPr>
          <w:p w14:paraId="4DEEF888" w14:textId="77777777" w:rsidR="00D34E2B" w:rsidRPr="00366873" w:rsidRDefault="00D34E2B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63C14887" w14:textId="77777777" w:rsidR="00D34E2B" w:rsidRPr="00366873" w:rsidRDefault="00D34E2B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143C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พูดและแสดงออกตามวัฒนธรรมจีน </w:t>
            </w:r>
          </w:p>
        </w:tc>
      </w:tr>
      <w:tr w:rsidR="00D34E2B" w:rsidRPr="00366873" w14:paraId="152F505E" w14:textId="77777777" w:rsidTr="00194054">
        <w:tc>
          <w:tcPr>
            <w:tcW w:w="500" w:type="dxa"/>
          </w:tcPr>
          <w:p w14:paraId="20C045FA" w14:textId="77777777" w:rsidR="00D34E2B" w:rsidRPr="00366873" w:rsidRDefault="00D34E2B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0B4946D7" w14:textId="77777777" w:rsidR="00D34E2B" w:rsidRPr="00366873" w:rsidRDefault="00D34E2B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143C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บอกชื่อคำศัพท์เกี่ยวกับเทศกาลสำคัญของจีน </w:t>
            </w:r>
          </w:p>
        </w:tc>
      </w:tr>
      <w:tr w:rsidR="00D34E2B" w:rsidRPr="00366873" w14:paraId="7A3ADA91" w14:textId="77777777" w:rsidTr="00194054">
        <w:tc>
          <w:tcPr>
            <w:tcW w:w="500" w:type="dxa"/>
          </w:tcPr>
          <w:p w14:paraId="532AEAB5" w14:textId="77777777" w:rsidR="00D34E2B" w:rsidRPr="00366873" w:rsidRDefault="00D34E2B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8860" w:type="dxa"/>
          </w:tcPr>
          <w:p w14:paraId="307B0350" w14:textId="77777777" w:rsidR="00D34E2B" w:rsidRPr="00366873" w:rsidRDefault="00D34E2B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143C28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รู้จักหรือเข้าร่วมกิจกรรมทางภาษาและวัฒนธรรมของจีนเหมาะกับวัย</w:t>
            </w:r>
            <w:r w:rsidRPr="00143C28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143C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D34E2B" w:rsidRPr="00366873" w14:paraId="59AC84CC" w14:textId="77777777" w:rsidTr="00194054">
        <w:tc>
          <w:tcPr>
            <w:tcW w:w="500" w:type="dxa"/>
          </w:tcPr>
          <w:p w14:paraId="3EDFE9F5" w14:textId="77777777" w:rsidR="00D34E2B" w:rsidRPr="00366873" w:rsidRDefault="00D34E2B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8860" w:type="dxa"/>
          </w:tcPr>
          <w:p w14:paraId="2F1F2A75" w14:textId="77777777" w:rsidR="00D34E2B" w:rsidRPr="00366873" w:rsidRDefault="00D34E2B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143C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เขียนอักษรจีน คำศัพท์ง่าย ๆ </w:t>
            </w:r>
          </w:p>
        </w:tc>
      </w:tr>
      <w:tr w:rsidR="00D34E2B" w:rsidRPr="00366873" w14:paraId="1EF94BF5" w14:textId="77777777" w:rsidTr="00194054">
        <w:tc>
          <w:tcPr>
            <w:tcW w:w="500" w:type="dxa"/>
          </w:tcPr>
          <w:p w14:paraId="4A6F6C16" w14:textId="77777777" w:rsidR="00D34E2B" w:rsidRPr="00366873" w:rsidRDefault="00D34E2B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8860" w:type="dxa"/>
          </w:tcPr>
          <w:p w14:paraId="2F926A00" w14:textId="77777777" w:rsidR="00D34E2B" w:rsidRPr="00366873" w:rsidRDefault="00D34E2B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143C28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บอกความเหมือนหรือความแตกต่างด้านวัฒนธรรมของจีนและของไทย</w:t>
            </w:r>
          </w:p>
        </w:tc>
      </w:tr>
      <w:tr w:rsidR="00D34E2B" w:rsidRPr="00366873" w14:paraId="4BCE93D0" w14:textId="77777777" w:rsidTr="00194054">
        <w:tc>
          <w:tcPr>
            <w:tcW w:w="500" w:type="dxa"/>
          </w:tcPr>
          <w:p w14:paraId="5CE3B431" w14:textId="77777777" w:rsidR="00D34E2B" w:rsidRPr="00366873" w:rsidRDefault="00D34E2B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8860" w:type="dxa"/>
          </w:tcPr>
          <w:p w14:paraId="2684B2DD" w14:textId="77777777" w:rsidR="00D34E2B" w:rsidRPr="00366873" w:rsidRDefault="00D34E2B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143C28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ฟังหรือพูดในสถานการณ์ง่าย ๆ ที่เกิดขึ้นในห้องเรียน</w:t>
            </w:r>
          </w:p>
        </w:tc>
      </w:tr>
      <w:tr w:rsidR="00D34E2B" w:rsidRPr="00366873" w14:paraId="381A76E2" w14:textId="77777777" w:rsidTr="00194054">
        <w:tc>
          <w:tcPr>
            <w:tcW w:w="9360" w:type="dxa"/>
            <w:gridSpan w:val="2"/>
          </w:tcPr>
          <w:p w14:paraId="4F096FFF" w14:textId="77777777" w:rsidR="00D34E2B" w:rsidRPr="00366873" w:rsidRDefault="00D34E2B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6A4F8F7F" w14:textId="77777777" w:rsidR="00D34E2B" w:rsidRPr="00366873" w:rsidRDefault="00D34E2B" w:rsidP="00D34E2B">
      <w:pPr>
        <w:rPr>
          <w:rFonts w:ascii="TH SarabunPSK" w:hAnsi="TH SarabunPSK" w:cs="TH SarabunPSK"/>
          <w:sz w:val="32"/>
          <w:szCs w:val="32"/>
        </w:rPr>
      </w:pPr>
    </w:p>
    <w:p w14:paraId="0940DB59" w14:textId="77777777" w:rsidR="00D34E2B" w:rsidRPr="00366873" w:rsidRDefault="00D34E2B" w:rsidP="00D34E2B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182BA181" w14:textId="77777777" w:rsidR="00D34E2B" w:rsidRPr="00366873" w:rsidRDefault="00D34E2B" w:rsidP="00D34E2B">
      <w:pPr>
        <w:rPr>
          <w:rFonts w:ascii="TH SarabunPSK" w:hAnsi="TH SarabunPSK" w:cs="TH SarabunPSK"/>
          <w:sz w:val="32"/>
          <w:szCs w:val="32"/>
        </w:rPr>
      </w:pPr>
    </w:p>
    <w:p w14:paraId="67ED7F32" w14:textId="77777777" w:rsidR="00916585" w:rsidRPr="00D34E2B" w:rsidRDefault="00916585" w:rsidP="00D34E2B"/>
    <w:sectPr w:rsidR="00916585" w:rsidRPr="00D34E2B" w:rsidSect="00D34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E205E"/>
    <w:rsid w:val="001A4E5E"/>
    <w:rsid w:val="001C0D42"/>
    <w:rsid w:val="00201428"/>
    <w:rsid w:val="003935ED"/>
    <w:rsid w:val="003E660F"/>
    <w:rsid w:val="00680F7E"/>
    <w:rsid w:val="00683D58"/>
    <w:rsid w:val="006D77EE"/>
    <w:rsid w:val="007944A7"/>
    <w:rsid w:val="007D2278"/>
    <w:rsid w:val="00832BE6"/>
    <w:rsid w:val="0084797B"/>
    <w:rsid w:val="008A3316"/>
    <w:rsid w:val="00916585"/>
    <w:rsid w:val="00A97EAA"/>
    <w:rsid w:val="00B80D2A"/>
    <w:rsid w:val="00CD24DF"/>
    <w:rsid w:val="00D34E2B"/>
    <w:rsid w:val="00D44710"/>
    <w:rsid w:val="00DE1D0C"/>
    <w:rsid w:val="00F7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EEBA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E2B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11</cp:revision>
  <dcterms:created xsi:type="dcterms:W3CDTF">2022-05-05T15:26:00Z</dcterms:created>
  <dcterms:modified xsi:type="dcterms:W3CDTF">2025-08-30T07:31:00Z</dcterms:modified>
</cp:coreProperties>
</file>