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727CD2" w:rsidRPr="00366873" w14:paraId="24EF0F10" w14:textId="77777777" w:rsidTr="00194054">
        <w:trPr>
          <w:jc w:val="center"/>
        </w:trPr>
        <w:tc>
          <w:tcPr>
            <w:tcW w:w="9639" w:type="dxa"/>
            <w:gridSpan w:val="3"/>
          </w:tcPr>
          <w:p w14:paraId="3D73F79D" w14:textId="77777777" w:rsidR="00727CD2" w:rsidRPr="00366873" w:rsidRDefault="00727CD2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30211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ฟัง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พูด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2</w:t>
            </w:r>
          </w:p>
        </w:tc>
      </w:tr>
      <w:tr w:rsidR="00727CD2" w:rsidRPr="00366873" w14:paraId="7A516B79" w14:textId="77777777" w:rsidTr="00194054">
        <w:trPr>
          <w:jc w:val="center"/>
        </w:trPr>
        <w:tc>
          <w:tcPr>
            <w:tcW w:w="3544" w:type="dxa"/>
          </w:tcPr>
          <w:p w14:paraId="0221A82A" w14:textId="77777777" w:rsidR="00727CD2" w:rsidRPr="00366873" w:rsidRDefault="00727CD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603D1472" w14:textId="77777777" w:rsidR="00727CD2" w:rsidRPr="00366873" w:rsidRDefault="00727CD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246344E" w14:textId="77777777" w:rsidR="00727CD2" w:rsidRPr="00366873" w:rsidRDefault="00727CD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727CD2" w:rsidRPr="00366873" w14:paraId="4231E6EF" w14:textId="77777777" w:rsidTr="00194054">
        <w:trPr>
          <w:jc w:val="center"/>
        </w:trPr>
        <w:tc>
          <w:tcPr>
            <w:tcW w:w="3544" w:type="dxa"/>
          </w:tcPr>
          <w:p w14:paraId="20950AAD" w14:textId="77777777" w:rsidR="00727CD2" w:rsidRPr="00366873" w:rsidRDefault="00727CD2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10C7634C" w14:textId="77777777" w:rsidR="00727CD2" w:rsidRPr="00366873" w:rsidRDefault="00727CD2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4C3902EC" w14:textId="77777777" w:rsidR="00727CD2" w:rsidRPr="00366873" w:rsidRDefault="00727CD2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F753871" w14:textId="77777777" w:rsidR="00727CD2" w:rsidRPr="00366873" w:rsidRDefault="00727CD2" w:rsidP="00727C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303D2" w14:textId="77777777" w:rsidR="00727CD2" w:rsidRPr="005E3EFD" w:rsidRDefault="00727CD2" w:rsidP="00727CD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 xml:space="preserve">ศึกษาการพัฒนาทักษะ การฟังและการพูดภาษาจีนระดับสูงขึ้น จากระดับเบื้องต้น โดยผู้เรียนจะได้เรียนรู้คำศัพท์เพิ่มเติม โครงสร้างประโยคซับซ้อนมากขึ้น และฝึกการสื่อสารในสถานการณ์ที่ใกล้เคียงชีวิตจริง เช่น การเดินทาง การนัดหมาย การแสดงความคิดเห็น การถามทาง การขอความช่วยเหลือ และการสนทนาเชิงเหตุผลง่าย ๆ นอกจากนี้ ผู้เรียนยังจะได้ฝึกฟังบทสนทนาในระดับความเร็วใกล้เคียงเจ้าของภาษา ฝึกการจับใจความสำคัญ และฝึกพูดโต้ตอบในสถานการณ์กึ่งทางการหรือไม่เป็นทางการ </w:t>
      </w:r>
    </w:p>
    <w:p w14:paraId="51B64EAD" w14:textId="77777777" w:rsidR="00727CD2" w:rsidRPr="005E3EFD" w:rsidRDefault="00727CD2" w:rsidP="00727CD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59F53650" w14:textId="77777777" w:rsidR="00727CD2" w:rsidRDefault="00727CD2" w:rsidP="00727CD2">
      <w:pPr>
        <w:rPr>
          <w:rFonts w:ascii="TH SarabunPSK" w:hAnsi="TH SarabunPSK" w:cs="TH SarabunPSK"/>
          <w:sz w:val="32"/>
          <w:szCs w:val="32"/>
        </w:rPr>
      </w:pPr>
      <w:r w:rsidRPr="005E3EFD">
        <w:rPr>
          <w:rFonts w:ascii="TH SarabunPSK" w:hAnsi="TH SarabunPSK" w:cs="TH SarabunPSK"/>
          <w:sz w:val="32"/>
          <w:szCs w:val="32"/>
          <w:cs/>
        </w:rPr>
        <w:tab/>
        <w:t>เพื่อวางรากฐานสำหรับการเรียนภาษาจีนขั้นสูงต่อไป 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2F317162" w14:textId="77777777" w:rsidR="00727CD2" w:rsidRPr="00366873" w:rsidRDefault="00727CD2" w:rsidP="00727CD2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727CD2" w:rsidRPr="00366873" w14:paraId="63637062" w14:textId="77777777" w:rsidTr="00194054">
        <w:trPr>
          <w:tblHeader/>
        </w:trPr>
        <w:tc>
          <w:tcPr>
            <w:tcW w:w="9360" w:type="dxa"/>
            <w:gridSpan w:val="2"/>
          </w:tcPr>
          <w:p w14:paraId="16D779AC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727CD2" w:rsidRPr="00366873" w14:paraId="313A8A42" w14:textId="77777777" w:rsidTr="00194054">
        <w:tc>
          <w:tcPr>
            <w:tcW w:w="500" w:type="dxa"/>
          </w:tcPr>
          <w:p w14:paraId="78DB4294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0E9625F3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ฟังและเข้าใจบทสนทนาในสถานการณ์หลากหลายมากขึ้น</w:t>
            </w:r>
          </w:p>
        </w:tc>
      </w:tr>
      <w:tr w:rsidR="00727CD2" w:rsidRPr="00366873" w14:paraId="7B090133" w14:textId="77777777" w:rsidTr="00194054">
        <w:tc>
          <w:tcPr>
            <w:tcW w:w="500" w:type="dxa"/>
          </w:tcPr>
          <w:p w14:paraId="2DD6DB8C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26B14DF9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พูดโต้ตอบด้วยภาษาจีนได้อย่างถูกต้องและคล่องแคล่วมากขึ้น</w:t>
            </w:r>
          </w:p>
        </w:tc>
      </w:tr>
      <w:tr w:rsidR="00727CD2" w:rsidRPr="00366873" w14:paraId="2BF29FB3" w14:textId="77777777" w:rsidTr="00194054">
        <w:tc>
          <w:tcPr>
            <w:tcW w:w="500" w:type="dxa"/>
          </w:tcPr>
          <w:p w14:paraId="23800720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019E2B5F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ใช้คำศัพท์ระดับต้นถึงกลางได้อย่างเหมาะสม (ประมาณ </w:t>
            </w:r>
            <w:r w:rsidRPr="007D4F45">
              <w:rPr>
                <w:rFonts w:ascii="TH SarabunPSK" w:hAnsi="TH SarabunPSK" w:cs="TH SarabunPSK" w:hint="cs"/>
                <w:sz w:val="32"/>
                <w:szCs w:val="32"/>
              </w:rPr>
              <w:t xml:space="preserve">300–500 </w:t>
            </w: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>คำ)</w:t>
            </w:r>
          </w:p>
        </w:tc>
      </w:tr>
      <w:tr w:rsidR="00727CD2" w:rsidRPr="00366873" w14:paraId="4959C7E8" w14:textId="77777777" w:rsidTr="00194054">
        <w:tc>
          <w:tcPr>
            <w:tcW w:w="500" w:type="dxa"/>
          </w:tcPr>
          <w:p w14:paraId="15E554BF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19F0E3A4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แสดงความรู้สึก ความคิดเห็น หรือข้อมูลส่วนตัวได้อย่างมีประสิทธิภาพ</w:t>
            </w:r>
          </w:p>
        </w:tc>
      </w:tr>
      <w:tr w:rsidR="00727CD2" w:rsidRPr="00366873" w14:paraId="20A4A49B" w14:textId="77777777" w:rsidTr="00194054">
        <w:tc>
          <w:tcPr>
            <w:tcW w:w="500" w:type="dxa"/>
          </w:tcPr>
          <w:p w14:paraId="1456EFC1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6388073" w14:textId="77777777" w:rsidR="00727CD2" w:rsidRPr="00366873" w:rsidRDefault="00727CD2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D4F45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สื่อสารในสถานการณ์ทั่วไปได้อย่างมั่นใจและมีความสุภาพตามวัฒนธรรมจีน</w:t>
            </w:r>
          </w:p>
        </w:tc>
      </w:tr>
      <w:tr w:rsidR="00727CD2" w:rsidRPr="00366873" w14:paraId="5768660F" w14:textId="77777777" w:rsidTr="00194054">
        <w:tc>
          <w:tcPr>
            <w:tcW w:w="9360" w:type="dxa"/>
            <w:gridSpan w:val="2"/>
          </w:tcPr>
          <w:p w14:paraId="674B8634" w14:textId="77777777" w:rsidR="00727CD2" w:rsidRPr="00366873" w:rsidRDefault="00727CD2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5B20403D" w14:textId="77777777" w:rsidR="00727CD2" w:rsidRPr="00366873" w:rsidRDefault="00727CD2" w:rsidP="00727CD2">
      <w:pPr>
        <w:rPr>
          <w:rFonts w:ascii="TH SarabunPSK" w:hAnsi="TH SarabunPSK" w:cs="TH SarabunPSK"/>
          <w:sz w:val="32"/>
          <w:szCs w:val="32"/>
        </w:rPr>
      </w:pPr>
    </w:p>
    <w:p w14:paraId="7F4D487C" w14:textId="77777777" w:rsidR="00727CD2" w:rsidRPr="00366873" w:rsidRDefault="00727CD2" w:rsidP="00727CD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52E2C591" w14:textId="77777777" w:rsidR="00727CD2" w:rsidRPr="00366873" w:rsidRDefault="00727CD2" w:rsidP="00727CD2">
      <w:pPr>
        <w:rPr>
          <w:rFonts w:ascii="TH SarabunPSK" w:hAnsi="TH SarabunPSK" w:cs="TH SarabunPSK"/>
          <w:sz w:val="32"/>
          <w:szCs w:val="32"/>
        </w:rPr>
      </w:pPr>
    </w:p>
    <w:p w14:paraId="1AB9128B" w14:textId="77777777" w:rsidR="00916585" w:rsidRPr="00727CD2" w:rsidRDefault="00916585" w:rsidP="00727CD2"/>
    <w:sectPr w:rsidR="00916585" w:rsidRPr="00727CD2" w:rsidSect="00727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3F8C"/>
    <w:multiLevelType w:val="multilevel"/>
    <w:tmpl w:val="450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36D35"/>
    <w:multiLevelType w:val="multilevel"/>
    <w:tmpl w:val="98F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169250">
    <w:abstractNumId w:val="1"/>
  </w:num>
  <w:num w:numId="2" w16cid:durableId="463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371DE"/>
    <w:rsid w:val="000B3054"/>
    <w:rsid w:val="000E205E"/>
    <w:rsid w:val="000E73E5"/>
    <w:rsid w:val="00176F20"/>
    <w:rsid w:val="001A4E5E"/>
    <w:rsid w:val="001C0D42"/>
    <w:rsid w:val="00201428"/>
    <w:rsid w:val="0036688C"/>
    <w:rsid w:val="003935ED"/>
    <w:rsid w:val="00591F50"/>
    <w:rsid w:val="00680F7E"/>
    <w:rsid w:val="00683D58"/>
    <w:rsid w:val="006D77EE"/>
    <w:rsid w:val="00727CD2"/>
    <w:rsid w:val="007944A7"/>
    <w:rsid w:val="007D2278"/>
    <w:rsid w:val="00832BE6"/>
    <w:rsid w:val="0084797B"/>
    <w:rsid w:val="00880116"/>
    <w:rsid w:val="008926C7"/>
    <w:rsid w:val="008A3316"/>
    <w:rsid w:val="008E5C29"/>
    <w:rsid w:val="00916585"/>
    <w:rsid w:val="00936190"/>
    <w:rsid w:val="00A97EAA"/>
    <w:rsid w:val="00B80D2A"/>
    <w:rsid w:val="00BA4441"/>
    <w:rsid w:val="00C46C5B"/>
    <w:rsid w:val="00CD24DF"/>
    <w:rsid w:val="00D44710"/>
    <w:rsid w:val="00D47BF8"/>
    <w:rsid w:val="00DE1D0C"/>
    <w:rsid w:val="00EF32FE"/>
    <w:rsid w:val="00F70CA3"/>
    <w:rsid w:val="00F916BB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2747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727CD2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31</cp:revision>
  <dcterms:created xsi:type="dcterms:W3CDTF">2022-05-05T15:26:00Z</dcterms:created>
  <dcterms:modified xsi:type="dcterms:W3CDTF">2025-08-30T07:40:00Z</dcterms:modified>
</cp:coreProperties>
</file>