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0B89D49C" w:rsidR="00FC7569" w:rsidRDefault="00B2355A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5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ง3124</w:t>
            </w:r>
            <w:r w:rsidR="00D6054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F41B4"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ผักปลอดภัยด้วย</w:t>
            </w:r>
            <w:proofErr w:type="spellStart"/>
            <w:r w:rsidR="000F41B4"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ไฮโ</w:t>
            </w:r>
            <w:proofErr w:type="spellEnd"/>
            <w:r w:rsidR="000F41B4"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ดรโปนิกส์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767717C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31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4BF14F3E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6929942D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bookmarkEnd w:id="0"/>
            <w:r w:rsidR="00F87C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7AC86A96" w14:textId="06128B6E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E63E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5235F321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E63E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BEC88" w14:textId="72C80216" w:rsidR="00FA627D" w:rsidRPr="000F41B4" w:rsidRDefault="003B4047" w:rsidP="00FE74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1B4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1CF2CEC6" w14:textId="44ADAE30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ศึกษาความรู้พื้นฐานเกี่ยวกับการปลูกผักด้วยวิธี</w:t>
      </w:r>
      <w:proofErr w:type="spellStart"/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ไฮโ</w:t>
      </w:r>
      <w:proofErr w:type="spellEnd"/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ดรโปนิกส์ ความหมาย ความสำคัญ หลักการ และระบบการปลูกผักไร้ดินที่หลากหลาย รวมถึงการจัดการสารละลายธาตุอาหาร การเพาะเมล็ด การอนุบาลต้นกล้า การย้ายปลูก และการดูแลรักษาผักในระบบปลูกอย่างถูกวิธี สอดคล้องกับสาระการเรียนรู้แกนกลางกลุ่มสาระการงานอาชีพ และเชื่อมโยงกับสาระการเรียนรู้ท้องถิ่นจังหวัดหนองบัวล</w:t>
      </w:r>
      <w:r w:rsidRPr="000F41B4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ภู ที่มีการพัฒนาเกษตรสมัยใหม่เพื่อผลิตผักปลอดภัยและสร้างรายได้แก่ชุมชน</w:t>
      </w:r>
    </w:p>
    <w:p w14:paraId="3E51B7DA" w14:textId="5AC253D9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โดยใช้กระบวนการเรียนรู้เชิงปฏิบัติการ ทดลอง และการแก้ปัญหาเชิงสร้างสรรค์ในการออกแบบระบบปลูกผัก</w:t>
      </w:r>
      <w:proofErr w:type="spellStart"/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ไฮโ</w:t>
      </w:r>
      <w:proofErr w:type="spellEnd"/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ดรโปนิกส์ขนาดเล็ก การผสมและปรับค่าธาตุอาหาร การเพาะปลูก การเก็บเกี่ยว และการจัดการหลังการเก็บเกี่ยว ควบคู่กับการพัฒนาสมรรถนะสำคัญของผู้เรียน ได้แก่ ความสามารถในการคิดวิเคราะห์และแก้ปัญหา ความสามารถในการสื่อสารและการทำงานร่วมกัน ตลอดจนความสามารถในการใช้เทคโนโลยีดิจิทัลเพื่อการเกษตร</w:t>
      </w:r>
    </w:p>
    <w:p w14:paraId="5AAE39A7" w14:textId="599A3B56" w:rsidR="00E63E10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เพื่อให้มี เจตคติที่ดีต่อการเกษตรสมัยใหม่ ความรับผิดชอบต่อการทำงานอย่างมีระบบและระเบียบ ตระหนักถึงคุณค่าของผักปลอดภัยและความสำคัญต่อสุขภาพของผู้บริโภค รวมถึงมีคุณลักษณะอันพึงประสงค์ประจำวิชา คือ ความสนใจใฝ่รู้ด้านการเกษตรสมัยใหม่ และคุณลักษณะอันพึงประสงค์ตามหลักสูตร ได้แก่ การมีวินัย ใฝ่เรียนรู้ มุ่งมั่นในการทำงาน และการอยู่อย่างพอเพียง สามารถนำความรู้ไปประยุกต์ใช้ในการดำรงชีวิตและการพัฒนาอาชีพในท้องถิ่นได้อย่างเหมาะสม</w:t>
      </w:r>
    </w:p>
    <w:p w14:paraId="048A0868" w14:textId="77777777" w:rsid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C88FF7D" w14:textId="77777777" w:rsidR="000F41B4" w:rsidRPr="000F41B4" w:rsidRDefault="000F41B4" w:rsidP="000F41B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ผลการเรียนรู้</w:t>
      </w:r>
    </w:p>
    <w:p w14:paraId="5EBE4CA1" w14:textId="77777777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</w:rPr>
        <w:t xml:space="preserve">1. </w:t>
      </w: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อธิบายหลักการและความสำคัญของการปลูกผักแบบ</w:t>
      </w:r>
      <w:proofErr w:type="spellStart"/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ไฮโ</w:t>
      </w:r>
      <w:proofErr w:type="spellEnd"/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 xml:space="preserve">ดรโปนิกส์ได้ </w:t>
      </w:r>
    </w:p>
    <w:p w14:paraId="458E9DD2" w14:textId="77777777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</w:rPr>
        <w:t xml:space="preserve">2. </w:t>
      </w: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เปรียบเทียบข้อดีข้อเสียของการปลูกพืชไร้ดินกับการปลูกในดินได้</w:t>
      </w:r>
    </w:p>
    <w:p w14:paraId="0B495942" w14:textId="77777777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</w:rPr>
        <w:t xml:space="preserve">3. </w:t>
      </w: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 xml:space="preserve">อธิบายองค์ประกอบสารละลายธาตุอาหารพืชและวิธีการผสมสารละลายได้ </w:t>
      </w:r>
    </w:p>
    <w:p w14:paraId="17F1F5E5" w14:textId="77777777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</w:rPr>
        <w:t xml:space="preserve">4. </w:t>
      </w: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ปฏิบัติการผสมสารละลายธาตุอาหารและตรวจสอบคุณภาพน้ำได้</w:t>
      </w:r>
    </w:p>
    <w:p w14:paraId="38731F85" w14:textId="77777777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</w:rPr>
        <w:t xml:space="preserve">5. </w:t>
      </w: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 xml:space="preserve">ปฏิบัติการเพาะเมล็ด อนุบาลต้นกล้า และย้ายปลูกได้อย่างถูกวิธี </w:t>
      </w:r>
    </w:p>
    <w:p w14:paraId="338CF62D" w14:textId="77777777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</w:rPr>
        <w:t xml:space="preserve">6. </w:t>
      </w: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ดูแลรักษาระบบการปลูกให้สะอาด ปลอดโรค และเหมาะสมกับการเจริญเติบโตของพืชได้</w:t>
      </w:r>
    </w:p>
    <w:p w14:paraId="41CCF36A" w14:textId="77777777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</w:rPr>
        <w:t xml:space="preserve">7. </w:t>
      </w: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ปฏิบัติการเก็บเกี่ยวและจัดการหลังการเก็บเกี่ยวผัก</w:t>
      </w:r>
      <w:proofErr w:type="spellStart"/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ไฮโ</w:t>
      </w:r>
      <w:proofErr w:type="spellEnd"/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 xml:space="preserve">ดรโปนิกส์ได้ </w:t>
      </w:r>
    </w:p>
    <w:p w14:paraId="6EA305E4" w14:textId="77777777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</w:rPr>
        <w:t xml:space="preserve">8. </w:t>
      </w: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 xml:space="preserve">วิเคราะห์ต้นทุน–กำไรเบื้องต้น และนำเสนอแนวทางการเชื่อมโยงกับการตลาดในท้องถิ่นหนองบัวลาภูได้ </w:t>
      </w:r>
    </w:p>
    <w:p w14:paraId="7F25FA9A" w14:textId="77777777" w:rsidR="000F41B4" w:rsidRPr="000F41B4" w:rsidRDefault="000F41B4" w:rsidP="000F41B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spacing w:val="-4"/>
          <w:sz w:val="32"/>
          <w:szCs w:val="32"/>
        </w:rPr>
        <w:t xml:space="preserve">9. </w:t>
      </w:r>
      <w:r w:rsidRPr="000F41B4">
        <w:rPr>
          <w:rFonts w:ascii="TH SarabunPSK" w:hAnsi="TH SarabunPSK" w:cs="TH SarabunPSK"/>
          <w:spacing w:val="-4"/>
          <w:sz w:val="32"/>
          <w:szCs w:val="32"/>
          <w:cs/>
        </w:rPr>
        <w:t>แสดงเจตคติที่ดีและความภาคภูมิใจต่อการทำเกษตรสมัยใหม่</w:t>
      </w:r>
    </w:p>
    <w:p w14:paraId="19BA68C9" w14:textId="6C1796FA" w:rsidR="000F41B4" w:rsidRDefault="000F41B4" w:rsidP="000F41B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0F41B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รวม  </w:t>
      </w:r>
      <w:r w:rsidRPr="000F41B4">
        <w:rPr>
          <w:rFonts w:ascii="TH SarabunPSK" w:hAnsi="TH SarabunPSK" w:cs="TH SarabunPSK"/>
          <w:b/>
          <w:bCs/>
          <w:spacing w:val="-4"/>
          <w:sz w:val="32"/>
          <w:szCs w:val="32"/>
        </w:rPr>
        <w:t>9</w:t>
      </w:r>
      <w:r w:rsidRPr="000F41B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 ผลการเรียนรู้</w:t>
      </w:r>
    </w:p>
    <w:p w14:paraId="42A2ED99" w14:textId="77777777" w:rsidR="00C83DBD" w:rsidRDefault="00C83DBD" w:rsidP="00C83DB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3406"/>
        <w:gridCol w:w="3121"/>
      </w:tblGrid>
      <w:tr w:rsidR="00C83DBD" w14:paraId="33606E5B" w14:textId="77777777" w:rsidTr="00D33AE6">
        <w:trPr>
          <w:jc w:val="center"/>
        </w:trPr>
        <w:tc>
          <w:tcPr>
            <w:tcW w:w="9639" w:type="dxa"/>
            <w:gridSpan w:val="3"/>
          </w:tcPr>
          <w:p w14:paraId="7F81D8A0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5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ง3124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ผักปลอดภัยด้วย</w:t>
            </w:r>
            <w:proofErr w:type="spellStart"/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ไฮโ</w:t>
            </w:r>
            <w:proofErr w:type="spellEnd"/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ดรโปนิกส์</w:t>
            </w:r>
          </w:p>
        </w:tc>
      </w:tr>
      <w:tr w:rsidR="00C83DBD" w14:paraId="5BDD7B33" w14:textId="77777777" w:rsidTr="00D33AE6">
        <w:trPr>
          <w:jc w:val="center"/>
        </w:trPr>
        <w:tc>
          <w:tcPr>
            <w:tcW w:w="3119" w:type="dxa"/>
          </w:tcPr>
          <w:p w14:paraId="15767932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D14285C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95D5047" w14:textId="77777777" w:rsidR="00C83DBD" w:rsidRPr="00B53928" w:rsidRDefault="00C83DBD" w:rsidP="00D33AE6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C83DBD" w14:paraId="1AE2292F" w14:textId="77777777" w:rsidTr="00D33AE6">
        <w:trPr>
          <w:jc w:val="center"/>
        </w:trPr>
        <w:tc>
          <w:tcPr>
            <w:tcW w:w="3119" w:type="dxa"/>
          </w:tcPr>
          <w:p w14:paraId="5ACC3156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668D99F7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61587DE2" w14:textId="77777777" w:rsidR="00C83DBD" w:rsidRDefault="00C83DBD" w:rsidP="00D33AE6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B5BA5F7" w14:textId="77777777" w:rsidR="00C83DBD" w:rsidRPr="000F41B4" w:rsidRDefault="00C83DBD" w:rsidP="000F41B4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tbl>
      <w:tblPr>
        <w:tblStyle w:val="ae"/>
        <w:tblW w:w="9649" w:type="dxa"/>
        <w:jc w:val="center"/>
        <w:tblLook w:val="04A0" w:firstRow="1" w:lastRow="0" w:firstColumn="1" w:lastColumn="0" w:noHBand="0" w:noVBand="1"/>
      </w:tblPr>
      <w:tblGrid>
        <w:gridCol w:w="743"/>
        <w:gridCol w:w="1571"/>
        <w:gridCol w:w="2929"/>
        <w:gridCol w:w="2529"/>
        <w:gridCol w:w="905"/>
        <w:gridCol w:w="972"/>
      </w:tblGrid>
      <w:tr w:rsidR="00FA627D" w:rsidRPr="006769A5" w14:paraId="30BDDE38" w14:textId="77777777" w:rsidTr="00C83DBD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206851899"/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714984B9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6851865"/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2"/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14:paraId="2C758EFD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206851887"/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3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0F41B4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1"/>
      <w:tr w:rsidR="000F41B4" w:rsidRPr="006769A5" w14:paraId="7CA9BFC8" w14:textId="77777777" w:rsidTr="00C83DBD">
        <w:trPr>
          <w:jc w:val="center"/>
        </w:trPr>
        <w:tc>
          <w:tcPr>
            <w:tcW w:w="743" w:type="dxa"/>
          </w:tcPr>
          <w:p w14:paraId="7F02E0CF" w14:textId="5154935B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6B173F5D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</w:t>
            </w:r>
            <w:proofErr w:type="spellStart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ไฮโ</w:t>
            </w:r>
            <w:proofErr w:type="spellEnd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ดรโปนิกส์</w:t>
            </w:r>
          </w:p>
        </w:tc>
        <w:tc>
          <w:tcPr>
            <w:tcW w:w="2929" w:type="dxa"/>
          </w:tcPr>
          <w:p w14:paraId="44E0105B" w14:textId="6D2F7EBB" w:rsidR="000F41B4" w:rsidRPr="000F41B4" w:rsidRDefault="000F41B4" w:rsidP="000F41B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>, 2</w:t>
            </w:r>
          </w:p>
        </w:tc>
        <w:tc>
          <w:tcPr>
            <w:tcW w:w="2529" w:type="dxa"/>
          </w:tcPr>
          <w:p w14:paraId="5EBC43A0" w14:textId="49AB5091" w:rsidR="000F41B4" w:rsidRPr="000F41B4" w:rsidRDefault="000F41B4" w:rsidP="000F41B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ความหมายและความสำคัญของการปลูกพืชแบบ</w:t>
            </w:r>
            <w:proofErr w:type="spellStart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ไฮโ</w:t>
            </w:r>
            <w:proofErr w:type="spellEnd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ดรโปนิกส์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ความเชื่อมโยงกับการผลิตผักปลอดภัยในท้องถิ่นหนองบัวลาภู</w:t>
            </w:r>
          </w:p>
        </w:tc>
        <w:tc>
          <w:tcPr>
            <w:tcW w:w="905" w:type="dxa"/>
          </w:tcPr>
          <w:p w14:paraId="777B493B" w14:textId="7F693D70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72" w:type="dxa"/>
          </w:tcPr>
          <w:p w14:paraId="4FB56327" w14:textId="22B894C9" w:rsidR="000F41B4" w:rsidRPr="000F41B4" w:rsidRDefault="00C83DBD" w:rsidP="00C83DBD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F41B4" w:rsidRPr="006769A5" w14:paraId="4D79D9EE" w14:textId="77777777" w:rsidTr="00C83DBD">
        <w:trPr>
          <w:jc w:val="center"/>
        </w:trPr>
        <w:tc>
          <w:tcPr>
            <w:tcW w:w="743" w:type="dxa"/>
          </w:tcPr>
          <w:p w14:paraId="172F5C16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75E6CA4B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ระบบและการจัดการสารอาหารพืช</w:t>
            </w:r>
          </w:p>
        </w:tc>
        <w:tc>
          <w:tcPr>
            <w:tcW w:w="2929" w:type="dxa"/>
          </w:tcPr>
          <w:p w14:paraId="3FEEF7D2" w14:textId="521DBFB2" w:rsidR="000F41B4" w:rsidRPr="000F41B4" w:rsidRDefault="000F41B4" w:rsidP="000F41B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>, 4</w:t>
            </w:r>
          </w:p>
        </w:tc>
        <w:tc>
          <w:tcPr>
            <w:tcW w:w="2529" w:type="dxa"/>
          </w:tcPr>
          <w:p w14:paraId="5F842188" w14:textId="7E4871F7" w:rsidR="000F41B4" w:rsidRPr="000F41B4" w:rsidRDefault="000F41B4" w:rsidP="000F41B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ระบบปลูก 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NFT/DFT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ที่เหมาะสมกับพื้นที่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หลักการใช้สารละลายธาตุอาหาร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วิธีการปรับค่า 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pH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>EC</w:t>
            </w:r>
          </w:p>
        </w:tc>
        <w:tc>
          <w:tcPr>
            <w:tcW w:w="905" w:type="dxa"/>
          </w:tcPr>
          <w:p w14:paraId="6B073519" w14:textId="294100CF" w:rsidR="000F41B4" w:rsidRPr="000F41B4" w:rsidRDefault="00C83DBD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72" w:type="dxa"/>
          </w:tcPr>
          <w:p w14:paraId="0E8CDFFE" w14:textId="31CF007F" w:rsidR="000F41B4" w:rsidRPr="000F41B4" w:rsidRDefault="000F41B4" w:rsidP="00C83DBD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83DBD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0F41B4" w:rsidRPr="006769A5" w14:paraId="78EFA778" w14:textId="77777777" w:rsidTr="00C83DBD">
        <w:trPr>
          <w:jc w:val="center"/>
        </w:trPr>
        <w:tc>
          <w:tcPr>
            <w:tcW w:w="743" w:type="dxa"/>
          </w:tcPr>
          <w:p w14:paraId="56AA6450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31EB94A9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การเพาะปลูกและดูแลรักษาผัก</w:t>
            </w:r>
            <w:proofErr w:type="spellStart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ไฮโ</w:t>
            </w:r>
            <w:proofErr w:type="spellEnd"/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ดรโปนิกส์</w:t>
            </w:r>
          </w:p>
        </w:tc>
        <w:tc>
          <w:tcPr>
            <w:tcW w:w="2929" w:type="dxa"/>
          </w:tcPr>
          <w:p w14:paraId="19645143" w14:textId="5A5001EE" w:rsidR="000F41B4" w:rsidRPr="000F41B4" w:rsidRDefault="000F41B4" w:rsidP="000F41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>, 6</w:t>
            </w:r>
          </w:p>
        </w:tc>
        <w:tc>
          <w:tcPr>
            <w:tcW w:w="2529" w:type="dxa"/>
          </w:tcPr>
          <w:p w14:paraId="388E2FE9" w14:textId="55FB7EAD" w:rsidR="000F41B4" w:rsidRPr="000F41B4" w:rsidRDefault="000F41B4" w:rsidP="000F41B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ขั้นตอนการเพาะเมล็ด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การอนุบาลต้นกล้า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การย้ายปลูก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การจัดการแสง อุณหภูมิ และโรคแมลง</w:t>
            </w:r>
          </w:p>
        </w:tc>
        <w:tc>
          <w:tcPr>
            <w:tcW w:w="905" w:type="dxa"/>
          </w:tcPr>
          <w:p w14:paraId="41D0DCCE" w14:textId="2C379861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72" w:type="dxa"/>
          </w:tcPr>
          <w:p w14:paraId="04B3988A" w14:textId="6C415DCE" w:rsidR="000F41B4" w:rsidRPr="000F41B4" w:rsidRDefault="00C83DBD" w:rsidP="00C83DBD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  <w:tr w:rsidR="000F41B4" w:rsidRPr="006769A5" w14:paraId="06B924E3" w14:textId="77777777" w:rsidTr="00C83DBD">
        <w:trPr>
          <w:jc w:val="center"/>
        </w:trPr>
        <w:tc>
          <w:tcPr>
            <w:tcW w:w="743" w:type="dxa"/>
          </w:tcPr>
          <w:p w14:paraId="1CF88F6C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35B2E326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การเก็บเกี่ยว การตลาด และการเชื่อมโยงกับท้องถิ่น</w:t>
            </w:r>
          </w:p>
        </w:tc>
        <w:tc>
          <w:tcPr>
            <w:tcW w:w="2929" w:type="dxa"/>
          </w:tcPr>
          <w:p w14:paraId="3099F108" w14:textId="4A66E160" w:rsidR="000F41B4" w:rsidRPr="000F41B4" w:rsidRDefault="000F41B4" w:rsidP="000F41B4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ข้อที่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>, 8, 9</w:t>
            </w:r>
          </w:p>
        </w:tc>
        <w:tc>
          <w:tcPr>
            <w:tcW w:w="2529" w:type="dxa"/>
          </w:tcPr>
          <w:p w14:paraId="1CC08837" w14:textId="7152C0FE" w:rsidR="000F41B4" w:rsidRPr="000F41B4" w:rsidRDefault="000F41B4" w:rsidP="000F41B4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การเก็บเกี่ยวและการยืดอายุผลผลิต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การเพิ่มมูลค่า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การตลาดในชุมชน</w:t>
            </w:r>
            <w:r w:rsidRPr="000F41B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0F41B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การพัฒนาอาชีพเกษตรกรรุ่นใหม่ในหนองบัวลาภู</w:t>
            </w:r>
          </w:p>
        </w:tc>
        <w:tc>
          <w:tcPr>
            <w:tcW w:w="905" w:type="dxa"/>
          </w:tcPr>
          <w:p w14:paraId="21366453" w14:textId="5AA91C44" w:rsidR="000F41B4" w:rsidRPr="000F41B4" w:rsidRDefault="00C83DBD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72" w:type="dxa"/>
          </w:tcPr>
          <w:p w14:paraId="3EB37C6D" w14:textId="73C35F03" w:rsidR="000F41B4" w:rsidRPr="000F41B4" w:rsidRDefault="000F41B4" w:rsidP="00C83DBD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F41B4" w:rsidRPr="006769A5" w14:paraId="1DFE6AB6" w14:textId="77777777" w:rsidTr="00C83DBD">
        <w:trPr>
          <w:jc w:val="center"/>
        </w:trPr>
        <w:tc>
          <w:tcPr>
            <w:tcW w:w="7772" w:type="dxa"/>
            <w:gridSpan w:val="4"/>
          </w:tcPr>
          <w:p w14:paraId="75ABDE9A" w14:textId="77777777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21E2C21F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72" w:type="dxa"/>
          </w:tcPr>
          <w:p w14:paraId="3BCC0C3E" w14:textId="69EAD76A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0F41B4" w:rsidRPr="006769A5" w14:paraId="794D63FB" w14:textId="77777777" w:rsidTr="00C83DBD">
        <w:trPr>
          <w:jc w:val="center"/>
        </w:trPr>
        <w:tc>
          <w:tcPr>
            <w:tcW w:w="7772" w:type="dxa"/>
            <w:gridSpan w:val="4"/>
          </w:tcPr>
          <w:p w14:paraId="445086D5" w14:textId="77777777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2" w:type="dxa"/>
          </w:tcPr>
          <w:p w14:paraId="2FEEDAD1" w14:textId="6E521134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0F41B4" w:rsidRPr="006769A5" w14:paraId="5823F53B" w14:textId="77777777" w:rsidTr="00C83DBD">
        <w:trPr>
          <w:jc w:val="center"/>
        </w:trPr>
        <w:tc>
          <w:tcPr>
            <w:tcW w:w="7772" w:type="dxa"/>
            <w:gridSpan w:val="4"/>
          </w:tcPr>
          <w:p w14:paraId="29018F25" w14:textId="77777777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72" w:type="dxa"/>
          </w:tcPr>
          <w:p w14:paraId="303E1121" w14:textId="7D402E3E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0F41B4" w:rsidRPr="006769A5" w14:paraId="352A3DF0" w14:textId="77777777" w:rsidTr="00C83DBD">
        <w:trPr>
          <w:jc w:val="center"/>
        </w:trPr>
        <w:tc>
          <w:tcPr>
            <w:tcW w:w="7772" w:type="dxa"/>
            <w:gridSpan w:val="4"/>
          </w:tcPr>
          <w:p w14:paraId="7683B4E4" w14:textId="77777777" w:rsidR="000F41B4" w:rsidRPr="000F41B4" w:rsidRDefault="000F41B4" w:rsidP="000F41B4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5933E303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72" w:type="dxa"/>
          </w:tcPr>
          <w:p w14:paraId="11B3AE16" w14:textId="77777777" w:rsidR="000F41B4" w:rsidRPr="000F41B4" w:rsidRDefault="000F41B4" w:rsidP="000F41B4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F41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F83E701" w14:textId="77777777" w:rsidR="004168A3" w:rsidRPr="003B4047" w:rsidRDefault="004168A3" w:rsidP="00AC4E9C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4508A"/>
    <w:rsid w:val="0009425A"/>
    <w:rsid w:val="000F41B4"/>
    <w:rsid w:val="0013193B"/>
    <w:rsid w:val="001400FA"/>
    <w:rsid w:val="001C797F"/>
    <w:rsid w:val="001D4486"/>
    <w:rsid w:val="002C346D"/>
    <w:rsid w:val="0037658F"/>
    <w:rsid w:val="003B4047"/>
    <w:rsid w:val="004168A3"/>
    <w:rsid w:val="004D0FE3"/>
    <w:rsid w:val="00531D63"/>
    <w:rsid w:val="006720CA"/>
    <w:rsid w:val="006B5A57"/>
    <w:rsid w:val="006D036E"/>
    <w:rsid w:val="006F4D4B"/>
    <w:rsid w:val="00757980"/>
    <w:rsid w:val="007810AB"/>
    <w:rsid w:val="008339B7"/>
    <w:rsid w:val="008B2E85"/>
    <w:rsid w:val="009468EB"/>
    <w:rsid w:val="0095702F"/>
    <w:rsid w:val="00991E6A"/>
    <w:rsid w:val="009D1DA4"/>
    <w:rsid w:val="009D2D49"/>
    <w:rsid w:val="00AC4E9C"/>
    <w:rsid w:val="00B2355A"/>
    <w:rsid w:val="00B53928"/>
    <w:rsid w:val="00B77B26"/>
    <w:rsid w:val="00BB1D55"/>
    <w:rsid w:val="00C172EA"/>
    <w:rsid w:val="00C8011D"/>
    <w:rsid w:val="00C83DBD"/>
    <w:rsid w:val="00C9543F"/>
    <w:rsid w:val="00D60544"/>
    <w:rsid w:val="00D962F7"/>
    <w:rsid w:val="00E63E10"/>
    <w:rsid w:val="00EA04FC"/>
    <w:rsid w:val="00F2513D"/>
    <w:rsid w:val="00F3352F"/>
    <w:rsid w:val="00F87CB5"/>
    <w:rsid w:val="00FA627D"/>
    <w:rsid w:val="00FB4259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6</cp:revision>
  <dcterms:created xsi:type="dcterms:W3CDTF">2025-08-23T14:02:00Z</dcterms:created>
  <dcterms:modified xsi:type="dcterms:W3CDTF">2025-08-25T08:08:00Z</dcterms:modified>
</cp:coreProperties>
</file>