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B8" w:rsidRPr="00DA41F5" w:rsidRDefault="00C355B8" w:rsidP="00C355B8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3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C355B8" w:rsidRPr="00DA41F5" w:rsidTr="00E722D6">
        <w:trPr>
          <w:jc w:val="center"/>
        </w:trPr>
        <w:tc>
          <w:tcPr>
            <w:tcW w:w="9781" w:type="dxa"/>
            <w:gridSpan w:val="3"/>
          </w:tcPr>
          <w:p w:rsidR="00C355B8" w:rsidRPr="00DA41F5" w:rsidRDefault="00C355B8" w:rsidP="00E722D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21101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ทักษะชีวิต</w:t>
            </w:r>
          </w:p>
        </w:tc>
      </w:tr>
      <w:tr w:rsidR="00C355B8" w:rsidRPr="00DA41F5" w:rsidTr="00E722D6">
        <w:trPr>
          <w:jc w:val="center"/>
        </w:trPr>
        <w:tc>
          <w:tcPr>
            <w:tcW w:w="3119" w:type="dxa"/>
          </w:tcPr>
          <w:p w:rsidR="00C355B8" w:rsidRPr="00DA41F5" w:rsidRDefault="00C355B8" w:rsidP="00E722D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C355B8" w:rsidRPr="00DA41F5" w:rsidRDefault="00C355B8" w:rsidP="00E722D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355B8" w:rsidRPr="00DA41F5" w:rsidRDefault="00C355B8" w:rsidP="00E722D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รเรียนรู้การงานอาชี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</w:p>
        </w:tc>
      </w:tr>
      <w:tr w:rsidR="00C355B8" w:rsidRPr="00DA41F5" w:rsidTr="00E722D6">
        <w:trPr>
          <w:jc w:val="center"/>
        </w:trPr>
        <w:tc>
          <w:tcPr>
            <w:tcW w:w="3119" w:type="dxa"/>
          </w:tcPr>
          <w:p w:rsidR="00C355B8" w:rsidRPr="00DA41F5" w:rsidRDefault="00C355B8" w:rsidP="00E722D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:rsidR="00C355B8" w:rsidRPr="00DA41F5" w:rsidRDefault="00C355B8" w:rsidP="00E722D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:rsidR="00C355B8" w:rsidRPr="00DA41F5" w:rsidRDefault="00C355B8" w:rsidP="00E722D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C355B8" w:rsidRPr="006769A5" w:rsidTr="00E722D6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355B8" w:rsidRPr="006769A5" w:rsidTr="00E722D6">
        <w:trPr>
          <w:jc w:val="center"/>
        </w:trPr>
        <w:tc>
          <w:tcPr>
            <w:tcW w:w="743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237828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</w:t>
            </w: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การดำรงชีวิตและการทำงานในครอบครัว</w:t>
            </w:r>
          </w:p>
        </w:tc>
        <w:tc>
          <w:tcPr>
            <w:tcW w:w="2928" w:type="dxa"/>
          </w:tcPr>
          <w:p w:rsidR="00C355B8" w:rsidRPr="000D669C" w:rsidRDefault="00C355B8" w:rsidP="00E722D6">
            <w:pPr>
              <w:spacing w:after="0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0D669C">
              <w:rPr>
                <w:rFonts w:ascii="Angsana New" w:hAnsi="Angsana New" w:cs="Angsana New"/>
                <w:sz w:val="28"/>
                <w:cs/>
              </w:rPr>
              <w:t>ง 1.1 ม 1/1</w:t>
            </w:r>
          </w:p>
          <w:p w:rsidR="00C355B8" w:rsidRPr="000D669C" w:rsidRDefault="00C355B8" w:rsidP="00E722D6">
            <w:pPr>
              <w:spacing w:after="0"/>
              <w:rPr>
                <w:rFonts w:ascii="Angsana New" w:hAnsi="Angsana New" w:cs="Angsana New"/>
                <w:color w:val="000000"/>
                <w:sz w:val="28"/>
              </w:rPr>
            </w:pPr>
            <w:r w:rsidRPr="000D669C">
              <w:rPr>
                <w:rFonts w:ascii="Angsana New" w:hAnsi="Angsana New" w:cs="Angsana New"/>
                <w:sz w:val="28"/>
                <w:cs/>
              </w:rPr>
              <w:t>ง 1.1 ม 1/2</w:t>
            </w:r>
          </w:p>
          <w:p w:rsidR="00C355B8" w:rsidRPr="007A54C2" w:rsidRDefault="00C355B8" w:rsidP="00E722D6">
            <w:pPr>
              <w:spacing w:after="0"/>
              <w:rPr>
                <w:rFonts w:ascii="TH SarabunPSK" w:hAnsi="TH SarabunPSK" w:cs="TH SarabunPSK"/>
                <w:color w:val="000000"/>
                <w:cs/>
              </w:rPr>
            </w:pPr>
            <w:r w:rsidRPr="000D669C">
              <w:rPr>
                <w:rFonts w:ascii="Angsana New" w:hAnsi="Angsana New" w:cs="Angsana New"/>
                <w:sz w:val="28"/>
                <w:cs/>
              </w:rPr>
              <w:t>ง 1.1 ม 1/3</w:t>
            </w:r>
          </w:p>
        </w:tc>
        <w:tc>
          <w:tcPr>
            <w:tcW w:w="2527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ขั้นตอนการทำงาน การใช้อุปกรณ์อำนวยความสะดวก การจัดและตกแต่งห้อง การเลือกซื้อสินค้าอย่างเหมาะสม</w:t>
            </w:r>
          </w:p>
        </w:tc>
        <w:tc>
          <w:tcPr>
            <w:tcW w:w="905" w:type="dxa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</w:p>
        </w:tc>
        <w:tc>
          <w:tcPr>
            <w:tcW w:w="961" w:type="dxa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30</w:t>
            </w:r>
          </w:p>
        </w:tc>
      </w:tr>
      <w:tr w:rsidR="00C355B8" w:rsidRPr="006769A5" w:rsidTr="00E722D6">
        <w:trPr>
          <w:jc w:val="center"/>
        </w:trPr>
        <w:tc>
          <w:tcPr>
            <w:tcW w:w="743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การทำงานโดยใช้กระบวนการกลุ่ม</w:t>
            </w:r>
          </w:p>
        </w:tc>
        <w:tc>
          <w:tcPr>
            <w:tcW w:w="2928" w:type="dxa"/>
          </w:tcPr>
          <w:p w:rsidR="00C355B8" w:rsidRPr="000D669C" w:rsidRDefault="00C355B8" w:rsidP="00E722D6">
            <w:pPr>
              <w:spacing w:after="0"/>
              <w:rPr>
                <w:rFonts w:ascii="Angsana New" w:hAnsi="Angsana New" w:cs="Angsana New"/>
                <w:color w:val="000000"/>
                <w:sz w:val="28"/>
              </w:rPr>
            </w:pPr>
            <w:r w:rsidRPr="000D669C">
              <w:rPr>
                <w:rFonts w:ascii="Angsana New" w:hAnsi="Angsana New" w:cs="Angsana New"/>
                <w:sz w:val="28"/>
                <w:cs/>
              </w:rPr>
              <w:t>ง 1.1 ม 1/1</w:t>
            </w:r>
          </w:p>
          <w:p w:rsidR="00C355B8" w:rsidRPr="000D669C" w:rsidRDefault="00C355B8" w:rsidP="00E722D6">
            <w:pPr>
              <w:spacing w:after="0"/>
              <w:rPr>
                <w:rFonts w:ascii="Angsana New" w:hAnsi="Angsana New" w:cs="Angsana New"/>
                <w:color w:val="000000"/>
                <w:sz w:val="28"/>
              </w:rPr>
            </w:pPr>
            <w:r w:rsidRPr="000D669C">
              <w:rPr>
                <w:rFonts w:ascii="Angsana New" w:hAnsi="Angsana New" w:cs="Angsana New"/>
                <w:sz w:val="28"/>
                <w:cs/>
              </w:rPr>
              <w:t>ง 1.1 ม 1/2</w:t>
            </w:r>
          </w:p>
          <w:p w:rsidR="00C355B8" w:rsidRPr="000D669C" w:rsidRDefault="00C355B8" w:rsidP="00E722D6">
            <w:pPr>
              <w:spacing w:after="0"/>
              <w:jc w:val="thaiDistribute"/>
              <w:rPr>
                <w:rFonts w:ascii="Angsana New" w:hAnsi="Angsana New" w:cs="Angsana New"/>
                <w:color w:val="000000"/>
                <w:sz w:val="28"/>
              </w:rPr>
            </w:pPr>
            <w:r w:rsidRPr="000D669C">
              <w:rPr>
                <w:rFonts w:ascii="Angsana New" w:hAnsi="Angsana New" w:cs="Angsana New"/>
                <w:sz w:val="28"/>
                <w:cs/>
              </w:rPr>
              <w:t>ง 1.1 ม 1/3</w:t>
            </w:r>
          </w:p>
          <w:p w:rsidR="00C355B8" w:rsidRPr="006769A5" w:rsidRDefault="00C355B8" w:rsidP="00E722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การเตรียม ประกอบ และบริการอาหาร การแปรรูปผลผลิตทางการเกษตร การประดิษฐ์ของใช้และของตกแต่งจากวัสดุท้องถิ่น</w:t>
            </w:r>
            <w:r w:rsidRPr="002378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05" w:type="dxa"/>
            <w:vAlign w:val="center"/>
          </w:tcPr>
          <w:p w:rsidR="00C355B8" w:rsidRPr="00DA0EFC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1" w:type="dxa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</w:p>
        </w:tc>
      </w:tr>
      <w:tr w:rsidR="00C355B8" w:rsidRPr="006769A5" w:rsidTr="00E722D6">
        <w:trPr>
          <w:jc w:val="center"/>
        </w:trPr>
        <w:tc>
          <w:tcPr>
            <w:tcW w:w="743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การแก้ปัญหาในการทำงานและการพัฒนาอาชีพ</w:t>
            </w:r>
          </w:p>
        </w:tc>
        <w:tc>
          <w:tcPr>
            <w:tcW w:w="2928" w:type="dxa"/>
          </w:tcPr>
          <w:p w:rsidR="00C355B8" w:rsidRPr="000D669C" w:rsidRDefault="00C355B8" w:rsidP="00E722D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D669C">
              <w:rPr>
                <w:rFonts w:ascii="TH SarabunPSK" w:hAnsi="TH SarabunPSK" w:cs="TH SarabunPSK" w:hint="cs"/>
                <w:sz w:val="28"/>
                <w:cs/>
              </w:rPr>
              <w:t>ง 1.2 ม 1/1</w:t>
            </w:r>
          </w:p>
          <w:p w:rsidR="00C355B8" w:rsidRPr="000D669C" w:rsidRDefault="00C355B8" w:rsidP="00E722D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D669C">
              <w:rPr>
                <w:rFonts w:ascii="TH SarabunPSK" w:hAnsi="TH SarabunPSK" w:cs="TH SarabunPSK" w:hint="cs"/>
                <w:sz w:val="28"/>
                <w:cs/>
              </w:rPr>
              <w:t xml:space="preserve">ง 1.1 ม </w:t>
            </w:r>
            <w:r w:rsidRPr="000D669C">
              <w:rPr>
                <w:rFonts w:ascii="TH SarabunPSK" w:hAnsi="TH SarabunPSK" w:cs="TH SarabunPSK" w:hint="cs"/>
                <w:sz w:val="28"/>
              </w:rPr>
              <w:t>½</w:t>
            </w:r>
          </w:p>
          <w:p w:rsidR="00C355B8" w:rsidRPr="000D669C" w:rsidRDefault="00C355B8" w:rsidP="00E722D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D669C">
              <w:rPr>
                <w:rFonts w:ascii="TH SarabunPSK" w:hAnsi="TH SarabunPSK" w:cs="TH SarabunPSK" w:hint="cs"/>
                <w:sz w:val="28"/>
                <w:cs/>
              </w:rPr>
              <w:t>ง 1.3 ม 1/3</w:t>
            </w:r>
          </w:p>
          <w:p w:rsidR="00C355B8" w:rsidRPr="006769A5" w:rsidRDefault="00C355B8" w:rsidP="00E722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:rsidR="00C355B8" w:rsidRPr="00237828" w:rsidRDefault="00C355B8" w:rsidP="00E722D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237828">
              <w:rPr>
                <w:rFonts w:ascii="Angsana New" w:hAnsi="Angsana New" w:cs="Angsana New"/>
                <w:sz w:val="28"/>
                <w:szCs w:val="28"/>
                <w:cs/>
              </w:rPr>
              <w:t>การจัดสวนในภาชนะ การซ่อมแซมวัสดุอุปกรณ์ การอธิบายแนวทางการเลือกอาชีพ เจตคติและความสำคัญของการสร้างอาชีพ</w:t>
            </w:r>
          </w:p>
        </w:tc>
        <w:tc>
          <w:tcPr>
            <w:tcW w:w="905" w:type="dxa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C355B8" w:rsidRPr="006769A5" w:rsidTr="00E722D6">
        <w:trPr>
          <w:jc w:val="center"/>
        </w:trPr>
        <w:tc>
          <w:tcPr>
            <w:tcW w:w="7768" w:type="dxa"/>
            <w:gridSpan w:val="4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C355B8" w:rsidRPr="006769A5" w:rsidTr="00E722D6">
        <w:trPr>
          <w:jc w:val="center"/>
        </w:trPr>
        <w:tc>
          <w:tcPr>
            <w:tcW w:w="7768" w:type="dxa"/>
            <w:gridSpan w:val="4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355B8" w:rsidRPr="006769A5" w:rsidTr="00E722D6">
        <w:trPr>
          <w:jc w:val="center"/>
        </w:trPr>
        <w:tc>
          <w:tcPr>
            <w:tcW w:w="7768" w:type="dxa"/>
            <w:gridSpan w:val="4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355B8" w:rsidRPr="006769A5" w:rsidTr="00E722D6">
        <w:trPr>
          <w:jc w:val="center"/>
        </w:trPr>
        <w:tc>
          <w:tcPr>
            <w:tcW w:w="7768" w:type="dxa"/>
            <w:gridSpan w:val="4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:rsidR="00C355B8" w:rsidRPr="006769A5" w:rsidRDefault="00C355B8" w:rsidP="00E722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C355B8" w:rsidRPr="003B4047" w:rsidRDefault="00C355B8" w:rsidP="00C355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4428" w:rsidRDefault="00DC4428">
      <w:bookmarkStart w:id="0" w:name="_GoBack"/>
      <w:bookmarkEnd w:id="0"/>
    </w:p>
    <w:sectPr w:rsidR="00DC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8"/>
    <w:rsid w:val="00C355B8"/>
    <w:rsid w:val="00D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FB03A-FCF6-4572-9E91-F18D94A0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5B8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55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3"/>
    <w:uiPriority w:val="39"/>
    <w:rsid w:val="00C3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2025-08-24T04:51:00Z</dcterms:created>
  <dcterms:modified xsi:type="dcterms:W3CDTF">2025-08-24T04:53:00Z</dcterms:modified>
</cp:coreProperties>
</file>