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6 พฤษภาคม พ.ศ. 2569 ถึงวันที่ 6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นางสาวสุวรรณี  ถาปาบุตร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